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24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Love Your Enemy</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16,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1. Not every opportunity is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will</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Saul returned from following the Philistines, he was told,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David is in the wilderness of Engedi</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24:1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took three thousand chosen men out of all Israel and went to seek David and his men </w:t>
      </w:r>
      <w:r>
        <w:rPr>
          <w:rFonts w:ascii="Avenir Book Oblique" w:hAnsi="Avenir Book Oblique"/>
          <w:sz w:val="18"/>
          <w:szCs w:val="18"/>
          <w:u w:val="single"/>
          <w:rtl w:val="0"/>
          <w:lang w:val="en-US"/>
        </w:rPr>
        <w:t>in front of the Wildgoats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Rocks</w:t>
      </w:r>
      <w:r>
        <w:rPr>
          <w:rFonts w:ascii="Avenir Book Oblique" w:hAnsi="Avenir Book Oblique"/>
          <w:sz w:val="18"/>
          <w:szCs w:val="18"/>
          <w:rtl w:val="0"/>
          <w:lang w:val="en-US"/>
        </w:rPr>
        <w:t>. 1 Samuel 24:2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came to the sheepfolds by the way, where there was a cave, and </w:t>
      </w:r>
      <w:r>
        <w:rPr>
          <w:rFonts w:ascii="Avenir Book Oblique" w:hAnsi="Avenir Book Oblique"/>
          <w:sz w:val="18"/>
          <w:szCs w:val="18"/>
          <w:u w:val="single"/>
          <w:rtl w:val="0"/>
          <w:lang w:val="en-US"/>
        </w:rPr>
        <w:t>Saul went in to relieve himself</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24:3a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David and his men were sitting in the innermost parts of the cave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men of David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Here is the day of which the LORD said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will give your enemy into your hand, and you shall do to him as it shall seem good to you.</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24:4a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arose and stealthily cut off a corner of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robe</w:t>
      </w:r>
      <w:r>
        <w:rPr>
          <w:rFonts w:ascii="Avenir Book Oblique" w:hAnsi="Avenir Book Oblique"/>
          <w:sz w:val="18"/>
          <w:szCs w:val="18"/>
          <w:rtl w:val="0"/>
          <w:lang w:val="en-US"/>
        </w:rPr>
        <w:t>. 1 Samuel 24:4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afterward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heart struck him, because he had cut off a corner of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robe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to his men,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LORD forbid that I should do this thing to my lord,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 to put out my hand against him, seeing he is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David persuaded his men with these words and did not permit them to attack Saul</w:t>
      </w:r>
      <w:r>
        <w:rPr>
          <w:rFonts w:ascii="Avenir Book Oblique" w:hAnsi="Avenir Book Oblique"/>
          <w:sz w:val="18"/>
          <w:szCs w:val="18"/>
          <w:rtl w:val="0"/>
          <w:lang w:val="en-US"/>
        </w:rPr>
        <w:t>. And Saul rose up and left the cave and went on his way. 1 Samuel 24:7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Just because God provides an opportunity does not mean it is God</w:t>
      </w:r>
      <w:r>
        <w:rPr>
          <w:rFonts w:ascii="Avenir Book" w:hAnsi="Avenir Book" w:hint="default"/>
          <w:sz w:val="18"/>
          <w:szCs w:val="18"/>
          <w:rtl w:val="0"/>
          <w:lang w:val="en-US"/>
        </w:rPr>
        <w:t>’</w:t>
      </w:r>
      <w:r>
        <w:rPr>
          <w:rFonts w:ascii="Avenir Book" w:hAnsi="Avenir Book"/>
          <w:sz w:val="18"/>
          <w:szCs w:val="18"/>
          <w:rtl w:val="0"/>
          <w:lang w:val="en-US"/>
        </w:rPr>
        <w:t xml:space="preserve">s will for me to take advantage of the opportunity. Sometimes what looks like a God-given opportunity is actually a </w:t>
      </w:r>
      <w:r>
        <w:rPr>
          <w:rFonts w:ascii="Avenir Book" w:hAnsi="Avenir Book"/>
          <w:sz w:val="18"/>
          <w:szCs w:val="18"/>
          <w:u w:val="single"/>
          <w:rtl w:val="0"/>
          <w:lang w:val="en-US"/>
        </w:rPr>
        <w:t>test</w:t>
      </w:r>
      <w:r>
        <w:rPr>
          <w:rFonts w:ascii="Avenir Book" w:hAnsi="Avenir Book"/>
          <w:sz w:val="18"/>
          <w:szCs w:val="18"/>
          <w:rtl w:val="0"/>
          <w:lang w:val="en-US"/>
        </w:rPr>
        <w:t xml:space="preserve"> of my heart.</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 am to </w:t>
      </w:r>
      <w:r>
        <w:rPr>
          <w:rFonts w:ascii="Avenir Book" w:hAnsi="Avenir Book"/>
          <w:sz w:val="18"/>
          <w:szCs w:val="18"/>
          <w:u w:val="single"/>
          <w:rtl w:val="0"/>
          <w:lang w:val="en-US"/>
        </w:rPr>
        <w:t>honor</w:t>
      </w:r>
      <w:r>
        <w:rPr>
          <w:rFonts w:ascii="Avenir Book" w:hAnsi="Avenir Book"/>
          <w:sz w:val="18"/>
          <w:szCs w:val="18"/>
          <w:rtl w:val="0"/>
          <w:lang w:val="en-US"/>
        </w:rPr>
        <w:t xml:space="preserve"> and </w:t>
      </w:r>
      <w:r>
        <w:rPr>
          <w:rFonts w:ascii="Avenir Book" w:hAnsi="Avenir Book"/>
          <w:sz w:val="18"/>
          <w:szCs w:val="18"/>
          <w:u w:val="single"/>
          <w:rtl w:val="0"/>
          <w:lang w:val="en-US"/>
        </w:rPr>
        <w:t>respect</w:t>
      </w:r>
      <w:r>
        <w:rPr>
          <w:rFonts w:ascii="Avenir Book" w:hAnsi="Avenir Book"/>
          <w:sz w:val="18"/>
          <w:szCs w:val="18"/>
          <w:rtl w:val="0"/>
          <w:lang w:val="en-US"/>
        </w:rPr>
        <w:t xml:space="preserve"> those God put in leadership over me, even if I do not agree with them.</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We ask you, brothers, to respect those who labor among you and are over you in the Lord and admonish you, and to esteem them very highly in love because of their work</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Be at peace among yourselves</w:t>
      </w:r>
      <w:r>
        <w:rPr>
          <w:rFonts w:ascii="Avenir Book Oblique" w:hAnsi="Avenir Book Oblique"/>
          <w:sz w:val="18"/>
          <w:szCs w:val="18"/>
          <w:rtl w:val="0"/>
          <w:lang w:val="en-US"/>
        </w:rPr>
        <w:t>. 1 Thessalonians 5:12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Obey your leaders and submit to them, for they are keeping watch over your souls, as those who will have to give an account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Let them do this with joy and not with groaning, for that would be of no advantage to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13:17 (ESV</w:t>
      </w:r>
      <w:r>
        <w:rPr>
          <w:rFonts w:ascii="Avenir Book Oblique" w:hAnsi="Avenir Book Oblique"/>
          <w:sz w:val="18"/>
          <w:szCs w:val="18"/>
          <w:u w:val="single"/>
          <w:rtl w:val="0"/>
          <w:lang w:val="en-US"/>
        </w:rPr>
        <w:t>)</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If David felt convicted about disrespecting a murderous king when all he did was cut off the corner of his robe, I should feel convicted if I find myself speaking divisively or disrespectfully toward church leaders who are simply doing things </w:t>
      </w:r>
      <w:r>
        <w:rPr>
          <w:rFonts w:ascii="Avenir Book" w:hAnsi="Avenir Book"/>
          <w:sz w:val="18"/>
          <w:szCs w:val="18"/>
          <w:u w:val="single"/>
          <w:rtl w:val="0"/>
          <w:lang w:val="en-US"/>
        </w:rPr>
        <w:t>differently</w:t>
      </w:r>
      <w:r>
        <w:rPr>
          <w:rFonts w:ascii="Avenir Book" w:hAnsi="Avenir Book"/>
          <w:sz w:val="18"/>
          <w:szCs w:val="18"/>
          <w:rtl w:val="0"/>
          <w:lang w:val="en-US"/>
        </w:rPr>
        <w:t xml:space="preserve"> from the way I would do them.</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shall not revile God, </w:t>
      </w:r>
      <w:r>
        <w:rPr>
          <w:rFonts w:ascii="Avenir Book Oblique" w:hAnsi="Avenir Book Oblique"/>
          <w:sz w:val="18"/>
          <w:szCs w:val="18"/>
          <w:u w:val="single"/>
          <w:rtl w:val="0"/>
          <w:lang w:val="en-US"/>
        </w:rPr>
        <w:t>nor curse a ruler of your people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Exodus 22:28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shall not take vengeance</w:t>
      </w:r>
      <w:r>
        <w:rPr>
          <w:rFonts w:ascii="Avenir Book Oblique" w:hAnsi="Avenir Book Oblique"/>
          <w:sz w:val="18"/>
          <w:szCs w:val="18"/>
          <w:rtl w:val="0"/>
          <w:lang w:val="en-US"/>
        </w:rPr>
        <w:t xml:space="preserve"> or </w:t>
      </w:r>
      <w:r>
        <w:rPr>
          <w:rFonts w:ascii="Avenir Book Oblique" w:hAnsi="Avenir Book Oblique"/>
          <w:sz w:val="18"/>
          <w:szCs w:val="18"/>
          <w:u w:val="single"/>
          <w:rtl w:val="0"/>
          <w:lang w:val="en-US"/>
        </w:rPr>
        <w:t>bear a grudge against the sons of your own people</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you shall love your neighbor as yourself</w:t>
      </w:r>
      <w:r>
        <w:rPr>
          <w:rFonts w:ascii="Avenir Book Oblique" w:hAnsi="Avenir Book Oblique"/>
          <w:sz w:val="18"/>
          <w:szCs w:val="18"/>
          <w:rtl w:val="0"/>
          <w:lang w:val="en-US"/>
        </w:rPr>
        <w:t xml:space="preserve">: I am the Lord.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19:18 (ESV)</w:t>
      </w:r>
    </w:p>
    <w:p>
      <w:pPr>
        <w:pStyle w:val="Default"/>
        <w:spacing w:after="14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See to it that no one fails to obtain the grace of God; that no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root of bitterness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springs up and causes trouble, and by it many become defiled; </w:t>
      </w:r>
      <w:r>
        <w:rPr>
          <w:rFonts w:ascii="Avenir Book Oblique" w:hAnsi="Avenir Book Oblique"/>
          <w:sz w:val="18"/>
          <w:szCs w:val="18"/>
          <w:rtl w:val="0"/>
          <w:lang w:val="en-US"/>
        </w:rPr>
        <w:t>Hebrews 12:15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A </w:t>
      </w:r>
      <w:r>
        <w:rPr>
          <w:rFonts w:ascii="Avenir Heavy" w:hAnsi="Avenir Heavy"/>
          <w:sz w:val="28"/>
          <w:szCs w:val="28"/>
          <w:u w:val="single"/>
          <w:rtl w:val="0"/>
          <w:lang w:val="en-US"/>
        </w:rPr>
        <w:t>soft</w:t>
      </w:r>
      <w:r>
        <w:rPr>
          <w:rFonts w:ascii="Avenir Heavy" w:hAnsi="Avenir Heavy"/>
          <w:sz w:val="28"/>
          <w:szCs w:val="28"/>
          <w:rtl w:val="0"/>
          <w:lang w:val="en-US"/>
        </w:rPr>
        <w:t xml:space="preserve"> answer turns away wrath.</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Afterward David also arose and went out of the cave, and called after Saul,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My lord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24:8</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when Saul looked behind him, </w:t>
      </w:r>
      <w:r>
        <w:rPr>
          <w:rFonts w:ascii="Avenir Book Oblique" w:hAnsi="Avenir Book Oblique"/>
          <w:sz w:val="18"/>
          <w:szCs w:val="18"/>
          <w:u w:val="single"/>
          <w:rtl w:val="0"/>
          <w:lang w:val="en-US"/>
        </w:rPr>
        <w:t>David bowed with his face to the earth and paid homage</w:t>
      </w:r>
      <w:r>
        <w:rPr>
          <w:rFonts w:ascii="Avenir Book Oblique" w:hAnsi="Avenir Book Oblique"/>
          <w:sz w:val="18"/>
          <w:szCs w:val="18"/>
          <w:rtl w:val="0"/>
          <w:lang w:val="en-US"/>
        </w:rPr>
        <w:t>. 1 Samuel 24:8b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soft answer turns away wrath, but a harsh word stirs up anger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15:1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In a tense relationship, I am to be </w:t>
      </w:r>
      <w:r>
        <w:rPr>
          <w:rFonts w:ascii="Avenir Book" w:hAnsi="Avenir Book"/>
          <w:sz w:val="18"/>
          <w:szCs w:val="18"/>
          <w:u w:val="single"/>
          <w:rtl w:val="0"/>
          <w:lang w:val="en-US"/>
        </w:rPr>
        <w:t>gentle</w:t>
      </w:r>
      <w:r>
        <w:rPr>
          <w:rFonts w:ascii="Avenir Book" w:hAnsi="Avenir Book"/>
          <w:sz w:val="18"/>
          <w:szCs w:val="18"/>
          <w:rtl w:val="0"/>
          <w:lang w:val="en-US"/>
        </w:rPr>
        <w:t xml:space="preserve"> with my words. I am not to raise my voice and belittle people.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Saul,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Why do you listen to the words of men who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David seeks your harm</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Behold, this day your eyes have seen how the LORD gave you today into my hand in the cave. And some told me to kill you, but I spared you. I</w:t>
      </w:r>
      <w:r>
        <w:rPr>
          <w:rFonts w:ascii="Avenir Book Oblique" w:hAnsi="Avenir Book Oblique"/>
          <w:sz w:val="18"/>
          <w:szCs w:val="18"/>
          <w:u w:val="single"/>
          <w:rtl w:val="0"/>
          <w:lang w:val="en-US"/>
        </w:rPr>
        <w:t xml:space="preserv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not put out my hand against my lord, for he is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In a tense relationship, I am to be overly gracious and assume the </w:t>
      </w:r>
      <w:r>
        <w:rPr>
          <w:rFonts w:ascii="Avenir Book" w:hAnsi="Avenir Book"/>
          <w:sz w:val="18"/>
          <w:szCs w:val="18"/>
          <w:u w:val="single"/>
          <w:rtl w:val="0"/>
          <w:lang w:val="en-US"/>
        </w:rPr>
        <w:t>best</w:t>
      </w:r>
      <w:r>
        <w:rPr>
          <w:rFonts w:ascii="Avenir Book" w:hAnsi="Avenir Book"/>
          <w:sz w:val="18"/>
          <w:szCs w:val="18"/>
          <w:rtl w:val="0"/>
          <w:lang w:val="en-US"/>
        </w:rPr>
        <w:t xml:space="preserve"> of people, not harsh and assume the worst. My words are should subdue, not inflame.</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Gracious words are like a honeycomb, sweetness to the soul and health to the body</w:t>
      </w:r>
      <w:r>
        <w:rPr>
          <w:rFonts w:ascii="Avenir Book Oblique" w:hAnsi="Avenir Book Oblique"/>
          <w:sz w:val="18"/>
          <w:szCs w:val="18"/>
          <w:rtl w:val="0"/>
          <w:lang w:val="en-US"/>
        </w:rPr>
        <w:t>. Proverbs 16:24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thoughts of the wicked are an abomination to the Lord, but </w:t>
      </w:r>
      <w:r>
        <w:rPr>
          <w:rFonts w:ascii="Avenir Book Oblique" w:hAnsi="Avenir Book Oblique"/>
          <w:sz w:val="18"/>
          <w:szCs w:val="18"/>
          <w:u w:val="single"/>
          <w:rtl w:val="0"/>
          <w:lang w:val="en-US"/>
        </w:rPr>
        <w:t>gracious words are pure</w:t>
      </w:r>
      <w:r>
        <w:rPr>
          <w:rFonts w:ascii="Avenir Book Oblique" w:hAnsi="Avenir Book Oblique"/>
          <w:sz w:val="18"/>
          <w:szCs w:val="18"/>
          <w:rtl w:val="0"/>
          <w:lang w:val="en-US"/>
        </w:rPr>
        <w:t>. Proverbs 15:26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See, my father, see the corner of your robe in my hand. </w:t>
      </w:r>
      <w:r>
        <w:rPr>
          <w:rFonts w:ascii="Avenir Book Oblique" w:hAnsi="Avenir Book Oblique"/>
          <w:sz w:val="18"/>
          <w:szCs w:val="18"/>
          <w:u w:val="single"/>
          <w:rtl w:val="0"/>
          <w:lang w:val="en-US"/>
        </w:rPr>
        <w:t>For by the fact that I cut off the corner of your robe and did not kill you, you may know and see that there is no wrong or treason in my hands. I have not sinned against you, though you hunt my life to take it</w:t>
      </w:r>
      <w:r>
        <w:rPr>
          <w:rFonts w:ascii="Avenir Book Oblique" w:hAnsi="Avenir Book Oblique"/>
          <w:sz w:val="18"/>
          <w:szCs w:val="18"/>
          <w:rtl w:val="0"/>
          <w:lang w:val="en-US"/>
        </w:rPr>
        <w:t>. 1 Samuel 24:11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May the LORD judge between me and you, may the LORD avenge me against you, but my hand shall not be against you</w:t>
      </w:r>
      <w:r>
        <w:rPr>
          <w:rFonts w:ascii="Avenir Book Oblique" w:hAnsi="Avenir Book Oblique"/>
          <w:sz w:val="18"/>
          <w:szCs w:val="18"/>
          <w:rtl w:val="0"/>
          <w:lang w:val="en-US"/>
        </w:rPr>
        <w:t>. 1 Samuel 24:12 (ESV)</w:t>
      </w:r>
    </w:p>
    <w:p>
      <w:pPr>
        <w:pStyle w:val="Default"/>
        <w:spacing w:after="14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Beloved, never avenge yourselves, but leave it to the wrath of God, for it is written,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Vengeance is mine, I will repay, says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Do not be overcome by evil, but overcome evil with good</w:t>
      </w:r>
      <w:r>
        <w:rPr>
          <w:rFonts w:ascii="Avenir Book Oblique" w:hAnsi="Avenir Book Oblique"/>
          <w:sz w:val="18"/>
          <w:szCs w:val="18"/>
          <w:rtl w:val="0"/>
          <w:lang w:val="en-US"/>
        </w:rPr>
        <w:t>. Romans 12:</w:t>
      </w:r>
      <w:r>
        <w:rPr>
          <w:rFonts w:ascii="Avenir Book Oblique" w:hAnsi="Avenir Book Oblique"/>
          <w:sz w:val="18"/>
          <w:szCs w:val="18"/>
          <w:rtl w:val="0"/>
          <w:lang w:val="en-US"/>
        </w:rPr>
        <w:t xml:space="preserve">19, </w:t>
      </w:r>
      <w:r>
        <w:rPr>
          <w:rFonts w:ascii="Avenir Book Oblique" w:hAnsi="Avenir Book Oblique"/>
          <w:sz w:val="18"/>
          <w:szCs w:val="18"/>
          <w:rtl w:val="0"/>
          <w:lang w:val="en-US"/>
        </w:rPr>
        <w:t>21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shall not take vengeance</w:t>
      </w:r>
      <w:r>
        <w:rPr>
          <w:rFonts w:ascii="Avenir Book Oblique" w:hAnsi="Avenir Book Oblique"/>
          <w:sz w:val="18"/>
          <w:szCs w:val="18"/>
          <w:rtl w:val="0"/>
          <w:lang w:val="en-US"/>
        </w:rPr>
        <w:t xml:space="preserve"> or </w:t>
      </w:r>
      <w:r>
        <w:rPr>
          <w:rFonts w:ascii="Avenir Book Oblique" w:hAnsi="Avenir Book Oblique"/>
          <w:sz w:val="18"/>
          <w:szCs w:val="18"/>
          <w:u w:val="single"/>
          <w:rtl w:val="0"/>
          <w:lang w:val="en-US"/>
        </w:rPr>
        <w:t>bear a grudge against the sons of your own people</w:t>
      </w:r>
      <w:r>
        <w:rPr>
          <w:rFonts w:ascii="Avenir Book Oblique" w:hAnsi="Avenir Book Oblique"/>
          <w:sz w:val="18"/>
          <w:szCs w:val="18"/>
          <w:rtl w:val="0"/>
          <w:lang w:val="en-US"/>
        </w:rPr>
        <w:t>, but y</w:t>
      </w:r>
      <w:r>
        <w:rPr>
          <w:rFonts w:ascii="Avenir Book Oblique" w:hAnsi="Avenir Book Oblique"/>
          <w:sz w:val="18"/>
          <w:szCs w:val="18"/>
          <w:u w:val="single"/>
          <w:rtl w:val="0"/>
          <w:lang w:val="en-US"/>
        </w:rPr>
        <w:t>ou shall love your neighbor as yourself: I am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19:18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 proverb of the ancients says,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Out of the wicked comes wickedness.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my hand shall not be against you</w:t>
      </w:r>
      <w:r>
        <w:rPr>
          <w:rFonts w:ascii="Avenir Book Oblique" w:hAnsi="Avenir Book Oblique"/>
          <w:sz w:val="18"/>
          <w:szCs w:val="18"/>
          <w:rtl w:val="0"/>
          <w:lang w:val="en-US"/>
        </w:rPr>
        <w:t>. 1 Samuel 24:13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Tense relationships </w:t>
      </w:r>
      <w:r>
        <w:rPr>
          <w:rFonts w:ascii="Avenir Book" w:hAnsi="Avenir Book"/>
          <w:sz w:val="18"/>
          <w:szCs w:val="18"/>
          <w:u w:val="single"/>
          <w:rtl w:val="0"/>
          <w:lang w:val="en-US"/>
        </w:rPr>
        <w:t>reveal</w:t>
      </w:r>
      <w:r>
        <w:rPr>
          <w:rFonts w:ascii="Avenir Book" w:hAnsi="Avenir Book"/>
          <w:sz w:val="18"/>
          <w:szCs w:val="18"/>
          <w:rtl w:val="0"/>
          <w:lang w:val="en-US"/>
        </w:rPr>
        <w:t xml:space="preserve"> the sinfulness of my own heart. They don</w:t>
      </w:r>
      <w:r>
        <w:rPr>
          <w:rFonts w:ascii="Avenir Book" w:hAnsi="Avenir Book" w:hint="default"/>
          <w:sz w:val="18"/>
          <w:szCs w:val="18"/>
          <w:rtl w:val="0"/>
          <w:lang w:val="en-US"/>
        </w:rPr>
        <w:t>’</w:t>
      </w:r>
      <w:r>
        <w:rPr>
          <w:rFonts w:ascii="Avenir Book" w:hAnsi="Avenir Book"/>
          <w:sz w:val="18"/>
          <w:szCs w:val="18"/>
          <w:rtl w:val="0"/>
          <w:lang w:val="en-US"/>
        </w:rPr>
        <w:t>t create sinfulness in my heart.</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possible, </w:t>
      </w:r>
      <w:r>
        <w:rPr>
          <w:rFonts w:ascii="Avenir Book Oblique" w:hAnsi="Avenir Book Oblique"/>
          <w:sz w:val="18"/>
          <w:szCs w:val="18"/>
          <w:u w:val="single"/>
          <w:rtl w:val="0"/>
          <w:lang w:val="en-US"/>
        </w:rPr>
        <w:t>so far as it depends on you, live peaceably with all</w:t>
      </w:r>
      <w:r>
        <w:rPr>
          <w:rFonts w:ascii="Avenir Book Oblique" w:hAnsi="Avenir Book Oblique"/>
          <w:sz w:val="18"/>
          <w:szCs w:val="18"/>
          <w:rtl w:val="0"/>
          <w:lang w:val="en-US"/>
        </w:rPr>
        <w:t xml:space="preserve">. Beloved, </w:t>
      </w:r>
      <w:r>
        <w:rPr>
          <w:rFonts w:ascii="Avenir Book Oblique" w:hAnsi="Avenir Book Oblique"/>
          <w:sz w:val="18"/>
          <w:szCs w:val="18"/>
          <w:u w:val="single"/>
          <w:rtl w:val="0"/>
          <w:lang w:val="en-US"/>
        </w:rPr>
        <w:t>never avenge yourselves, but leave it to the wrath of God</w:t>
      </w:r>
      <w:r>
        <w:rPr>
          <w:rFonts w:ascii="Avenir Book Oblique" w:hAnsi="Avenir Book Oblique"/>
          <w:sz w:val="18"/>
          <w:szCs w:val="18"/>
          <w:rtl w:val="0"/>
          <w:lang w:val="en-US"/>
        </w:rPr>
        <w:t xml:space="preserve">, for </w:t>
      </w:r>
      <w:r>
        <w:rPr>
          <w:rFonts w:ascii="Avenir Book Oblique" w:hAnsi="Avenir Book Oblique"/>
          <w:sz w:val="18"/>
          <w:szCs w:val="18"/>
          <w:u w:val="single"/>
          <w:rtl w:val="0"/>
          <w:lang w:val="en-US"/>
        </w:rPr>
        <w:t xml:space="preserve">it is written,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Vengeance is mine, I will repay, says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To the contrary,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your enemy is hungry, feed him; if he is thirsty, give him something to drink; for by so doing you will heap burning coals on his head.</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Do not be overcome by evil, but overcome evil with good</w:t>
      </w:r>
      <w:r>
        <w:rPr>
          <w:rFonts w:ascii="Avenir Book Oblique" w:hAnsi="Avenir Book Oblique"/>
          <w:sz w:val="18"/>
          <w:szCs w:val="18"/>
          <w:rtl w:val="0"/>
          <w:lang w:val="en-US"/>
        </w:rPr>
        <w:t>. Romans 12:18</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As a Christian, I am to be known for going out of my way to do good deeds for people that are hard for me to love. I am to overcome evil with </w:t>
      </w:r>
      <w:r>
        <w:rPr>
          <w:rFonts w:ascii="Avenir Book" w:hAnsi="Avenir Book"/>
          <w:sz w:val="18"/>
          <w:szCs w:val="18"/>
          <w:u w:val="single"/>
          <w:rtl w:val="0"/>
          <w:lang w:val="en-US"/>
        </w:rPr>
        <w:t>good</w:t>
      </w:r>
      <w:r>
        <w:rPr>
          <w:rFonts w:ascii="Avenir Book" w:hAnsi="Avenir Book"/>
          <w:sz w:val="18"/>
          <w:szCs w:val="18"/>
          <w:rtl w:val="0"/>
          <w:lang w:val="en-US"/>
        </w:rPr>
        <w:t xml:space="preserve"> </w:t>
      </w:r>
      <w:r>
        <w:rPr>
          <w:rFonts w:ascii="Avenir Book" w:hAnsi="Avenir Book"/>
          <w:sz w:val="18"/>
          <w:szCs w:val="18"/>
          <w:u w:val="single"/>
          <w:rtl w:val="0"/>
          <w:lang w:val="en-US"/>
        </w:rPr>
        <w:t>works</w:t>
      </w:r>
      <w:r>
        <w:rPr>
          <w:rFonts w:ascii="Avenir Book" w:hAnsi="Avenir Book"/>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 whom has the king of Israel come out? After whom do you pursue? </w:t>
      </w:r>
      <w:r>
        <w:rPr>
          <w:rFonts w:ascii="Avenir Book Oblique" w:hAnsi="Avenir Book Oblique"/>
          <w:sz w:val="18"/>
          <w:szCs w:val="18"/>
          <w:u w:val="single"/>
          <w:rtl w:val="0"/>
          <w:lang w:val="en-US"/>
        </w:rPr>
        <w:t>After a dead dog! After a flea</w:t>
      </w:r>
      <w:r>
        <w:rPr>
          <w:rFonts w:ascii="Avenir Book Oblique" w:hAnsi="Avenir Book Oblique"/>
          <w:sz w:val="18"/>
          <w:szCs w:val="18"/>
          <w:rtl w:val="0"/>
          <w:lang w:val="en-US"/>
        </w:rPr>
        <w:t>! 1 Samuel 24:14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May the LORD therefore be judge and give sentence between me and you, and see to it and plead my cause and deliver me from your hand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24:15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A soft tongue </w:t>
      </w:r>
      <w:r>
        <w:rPr>
          <w:rFonts w:ascii="Avenir Heavy" w:hAnsi="Avenir Heavy"/>
          <w:sz w:val="28"/>
          <w:szCs w:val="28"/>
          <w:u w:val="single"/>
          <w:rtl w:val="0"/>
          <w:lang w:val="en-US"/>
        </w:rPr>
        <w:t>breaks</w:t>
      </w:r>
      <w:r>
        <w:rPr>
          <w:rFonts w:ascii="Avenir Heavy" w:hAnsi="Avenir Heavy"/>
          <w:sz w:val="28"/>
          <w:szCs w:val="28"/>
          <w:rtl w:val="0"/>
          <w:lang w:val="en-US"/>
        </w:rPr>
        <w:t xml:space="preserve"> a bone.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soon as David had finished speaking these words to Saul, Saul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Is this your voice, my son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24:16a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lifted up his voice and wept</w:t>
      </w:r>
      <w:r>
        <w:rPr>
          <w:rFonts w:ascii="Avenir Book Oblique" w:hAnsi="Avenir Book Oblique"/>
          <w:sz w:val="18"/>
          <w:szCs w:val="18"/>
          <w:rtl w:val="0"/>
          <w:lang w:val="en-US"/>
        </w:rPr>
        <w:t>. 1 Samuel 24:16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With patience a ruler may be persuaded, and </w:t>
      </w:r>
      <w:r>
        <w:rPr>
          <w:rFonts w:ascii="Avenir Book Oblique" w:hAnsi="Avenir Book Oblique"/>
          <w:sz w:val="18"/>
          <w:szCs w:val="18"/>
          <w:u w:val="single"/>
          <w:rtl w:val="0"/>
          <w:lang w:val="en-US"/>
        </w:rPr>
        <w:t>a soft tongue will break a bone</w:t>
      </w:r>
      <w:r>
        <w:rPr>
          <w:rFonts w:ascii="Avenir Book Oblique" w:hAnsi="Avenir Book Oblique"/>
          <w:sz w:val="18"/>
          <w:szCs w:val="18"/>
          <w:rtl w:val="0"/>
          <w:lang w:val="en-US"/>
        </w:rPr>
        <w:t>. Proverbs 25:15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are more righteous than I, for you have repaid me good, whereas I have repaid you evil. And you have declared this day how you have dealt well with me, in that you did not kill me when the LORD put me into your hands. For if a man finds his enemy, will he let him go away safe? </w:t>
      </w:r>
      <w:r>
        <w:rPr>
          <w:rFonts w:ascii="Avenir Book Oblique" w:hAnsi="Avenir Book Oblique"/>
          <w:sz w:val="18"/>
          <w:szCs w:val="18"/>
          <w:u w:val="single"/>
          <w:rtl w:val="0"/>
          <w:lang w:val="en-US"/>
        </w:rPr>
        <w:t>So may the LORD reward you with good for what you have done to me this day</w:t>
      </w:r>
      <w:r>
        <w:rPr>
          <w:rFonts w:ascii="Avenir Book Oblique" w:hAnsi="Avenir Book Oblique"/>
          <w:sz w:val="18"/>
          <w:szCs w:val="18"/>
          <w:rtl w:val="0"/>
          <w:lang w:val="en-US"/>
        </w:rPr>
        <w:t>. 1 Samuel 24:17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now, behold, </w:t>
      </w:r>
      <w:r>
        <w:rPr>
          <w:rFonts w:ascii="Avenir Book Oblique" w:hAnsi="Avenir Book Oblique"/>
          <w:sz w:val="18"/>
          <w:szCs w:val="18"/>
          <w:u w:val="single"/>
          <w:rtl w:val="0"/>
          <w:lang w:val="en-US"/>
        </w:rPr>
        <w:t>I know that you shall surely be king, and that the kingdom of Israel shall be established in your hand</w:t>
      </w:r>
      <w:r>
        <w:rPr>
          <w:rFonts w:ascii="Avenir Book Oblique" w:hAnsi="Avenir Book Oblique"/>
          <w:sz w:val="18"/>
          <w:szCs w:val="18"/>
          <w:rtl w:val="0"/>
          <w:lang w:val="en-US"/>
        </w:rPr>
        <w:t xml:space="preserve">. 1 Samuel 24:20 (ESV) </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Swear to me therefore by the LORD that you will not cut off my offspring after me, and that you will not destroy my name out of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David swore this to Saul. Then Saul went home, but David and his men went up to the stronghold.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24:21-22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If God opens an opportunity, that doesn</w:t>
      </w:r>
      <w:r>
        <w:rPr>
          <w:rFonts w:ascii="Avenir Heavy" w:hAnsi="Avenir Heavy" w:hint="default"/>
          <w:sz w:val="18"/>
          <w:szCs w:val="18"/>
          <w:rtl w:val="0"/>
          <w:lang w:val="en-US"/>
        </w:rPr>
        <w:t>’</w:t>
      </w:r>
      <w:r>
        <w:rPr>
          <w:rFonts w:ascii="Avenir Heavy" w:hAnsi="Avenir Heavy"/>
          <w:sz w:val="18"/>
          <w:szCs w:val="18"/>
          <w:rtl w:val="0"/>
          <w:lang w:val="en-US"/>
        </w:rPr>
        <w:t>t always mean it is God</w:t>
      </w:r>
      <w:r>
        <w:rPr>
          <w:rFonts w:ascii="Avenir Heavy" w:hAnsi="Avenir Heavy" w:hint="default"/>
          <w:sz w:val="18"/>
          <w:szCs w:val="18"/>
          <w:rtl w:val="0"/>
          <w:lang w:val="en-US"/>
        </w:rPr>
        <w:t>’</w:t>
      </w:r>
      <w:r>
        <w:rPr>
          <w:rFonts w:ascii="Avenir Heavy" w:hAnsi="Avenir Heavy"/>
          <w:sz w:val="18"/>
          <w:szCs w:val="18"/>
          <w:rtl w:val="0"/>
          <w:lang w:val="en-US"/>
        </w:rPr>
        <w:t>s will for me to take that opportunity, especially if it involves getting something I want the wrong way.</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I am to respect those God put in leadership over me. If David honored a murderous king, I should honor the Christian leaders God put over me.</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In conflicts, I am to use my words graciously, not to belittle or insult.</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It is God</w:t>
      </w:r>
      <w:r>
        <w:rPr>
          <w:rFonts w:ascii="Avenir Heavy" w:hAnsi="Avenir Heavy" w:hint="default"/>
          <w:sz w:val="18"/>
          <w:szCs w:val="18"/>
          <w:rtl w:val="0"/>
          <w:lang w:val="en-US"/>
        </w:rPr>
        <w:t>’</w:t>
      </w:r>
      <w:r>
        <w:rPr>
          <w:rFonts w:ascii="Avenir Heavy" w:hAnsi="Avenir Heavy"/>
          <w:sz w:val="18"/>
          <w:szCs w:val="18"/>
          <w:rtl w:val="0"/>
          <w:lang w:val="en-US"/>
        </w:rPr>
        <w:t>s job to take revenge. As a Christian, I am to be known for loving my enemies, not for how I get even.</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When I am irritated in a relationship, that frustration reveals the sinfulness in my heart. It doesn</w:t>
      </w:r>
      <w:r>
        <w:rPr>
          <w:rFonts w:ascii="Avenir Heavy" w:hAnsi="Avenir Heavy" w:hint="default"/>
          <w:sz w:val="18"/>
          <w:szCs w:val="18"/>
          <w:rtl w:val="0"/>
          <w:lang w:val="en-US"/>
        </w:rPr>
        <w:t>’</w:t>
      </w:r>
      <w:r>
        <w:rPr>
          <w:rFonts w:ascii="Avenir Heavy" w:hAnsi="Avenir Heavy"/>
          <w:sz w:val="18"/>
          <w:szCs w:val="18"/>
          <w:rtl w:val="0"/>
          <w:lang w:val="en-US"/>
        </w:rPr>
        <w:t>t create sinfulness in my heart.</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Soft words break bones and persuade hearts. Harsh words stir up anger.</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Jesus is the ultimate example of kindness and grace to an enemy.</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committed no sin, neither was deceit found in his mouth. When he was reviled, he did not revile in return; when he suffered, he did not threaten, but continued entrusting himself to him who judges justly.</w:t>
      </w:r>
      <w:r>
        <w:rPr>
          <w:rFonts w:ascii="Avenir Book Oblique" w:hAnsi="Avenir Book Oblique"/>
          <w:sz w:val="18"/>
          <w:szCs w:val="18"/>
          <w:rtl w:val="0"/>
          <w:lang w:val="en-US"/>
        </w:rPr>
        <w:t xml:space="preserve"> 1 Peter 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Read 1 Samuel 24. </w:t>
      </w: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from the message stuck out as important?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David</w:t>
      </w:r>
      <w:r>
        <w:rPr>
          <w:rFonts w:ascii="Avenir Book" w:hAnsi="Avenir Book" w:hint="default"/>
          <w:sz w:val="16"/>
          <w:szCs w:val="16"/>
          <w:rtl w:val="0"/>
          <w:lang w:val="en-US"/>
        </w:rPr>
        <w:t>’</w:t>
      </w:r>
      <w:r>
        <w:rPr>
          <w:rFonts w:ascii="Avenir Book" w:hAnsi="Avenir Book"/>
          <w:sz w:val="16"/>
          <w:szCs w:val="16"/>
          <w:rtl w:val="0"/>
          <w:lang w:val="en-US"/>
        </w:rPr>
        <w:t>s opportunity to kill Saul was a test of his heart. How does knowing that financial opportunities, dating opportunities, and divorce opportunities are not necessarily intended to reveal God</w:t>
      </w:r>
      <w:r>
        <w:rPr>
          <w:rFonts w:ascii="Avenir Book" w:hAnsi="Avenir Book" w:hint="default"/>
          <w:sz w:val="16"/>
          <w:szCs w:val="16"/>
          <w:rtl w:val="0"/>
          <w:lang w:val="en-US"/>
        </w:rPr>
        <w:t>’</w:t>
      </w:r>
      <w:r>
        <w:rPr>
          <w:rFonts w:ascii="Avenir Book" w:hAnsi="Avenir Book"/>
          <w:sz w:val="16"/>
          <w:szCs w:val="16"/>
          <w:rtl w:val="0"/>
          <w:lang w:val="en-US"/>
        </w:rPr>
        <w:t>s will but to test our will, change how you look at opportunities?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David was convicted over the disrespect he showed toward Saul by cutting off the corner of his robe, even though he was an evil king. What does this tell us should be our attitude toward leaders God puts over us in the church? (see 1 These. 5:12-13) In our government? (see Romans 13:1-5)</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Read 1 Samuel 24:8-15</w:t>
      </w:r>
      <w:r>
        <w:rPr>
          <w:rFonts w:ascii="Avenir Book" w:hAnsi="Avenir Book"/>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H</w:t>
      </w:r>
      <w:r>
        <w:rPr>
          <w:rFonts w:ascii="Avenir Book" w:hAnsi="Avenir Book"/>
          <w:sz w:val="16"/>
          <w:szCs w:val="16"/>
          <w:rtl w:val="0"/>
          <w:lang w:val="en-US"/>
        </w:rPr>
        <w:t>ow did David</w:t>
      </w:r>
      <w:r>
        <w:rPr>
          <w:rFonts w:ascii="Avenir Book" w:hAnsi="Avenir Book" w:hint="default"/>
          <w:sz w:val="16"/>
          <w:szCs w:val="16"/>
          <w:rtl w:val="0"/>
          <w:lang w:val="en-US"/>
        </w:rPr>
        <w:t>’</w:t>
      </w:r>
      <w:r>
        <w:rPr>
          <w:rFonts w:ascii="Avenir Book" w:hAnsi="Avenir Book"/>
          <w:sz w:val="16"/>
          <w:szCs w:val="16"/>
          <w:rtl w:val="0"/>
          <w:lang w:val="en-US"/>
        </w:rPr>
        <w:t>s words and actions de-escalate conflict rather than make it worse? What can we learn from his words and actions to help us in our conflicts?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Read Romans 12:19-21. </w:t>
      </w:r>
      <w:r>
        <w:rPr>
          <w:rFonts w:ascii="Avenir Book" w:hAnsi="Avenir Book"/>
          <w:sz w:val="16"/>
          <w:szCs w:val="16"/>
          <w:rtl w:val="0"/>
          <w:lang w:val="en-US"/>
        </w:rPr>
        <w:t>As Christians, what do these verses teach us about how Christians handle conflict differently from the rest of the world</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Extra Credit:</w:t>
      </w:r>
      <w:r>
        <w:rPr>
          <w:rFonts w:ascii="Avenir Book" w:hAnsi="Avenir Book"/>
          <w:sz w:val="16"/>
          <w:szCs w:val="16"/>
          <w:rtl w:val="0"/>
          <w:lang w:val="en-US"/>
        </w:rPr>
        <w:t xml:space="preserve"> </w:t>
      </w:r>
      <w:r>
        <w:rPr>
          <w:rFonts w:ascii="Avenir Book" w:hAnsi="Avenir Book"/>
          <w:sz w:val="16"/>
          <w:szCs w:val="16"/>
          <w:rtl w:val="0"/>
          <w:lang w:val="en-US"/>
        </w:rPr>
        <w:t xml:space="preserve">Read 1 Samuel 24:13. This </w:t>
      </w:r>
      <w:r>
        <w:rPr>
          <w:rFonts w:ascii="Avenir Book" w:hAnsi="Avenir Book"/>
          <w:sz w:val="16"/>
          <w:szCs w:val="16"/>
          <w:rtl w:val="0"/>
          <w:lang w:val="en-US"/>
        </w:rPr>
        <w:t xml:space="preserve">verse </w:t>
      </w:r>
      <w:r>
        <w:rPr>
          <w:rFonts w:ascii="Avenir Book" w:hAnsi="Avenir Book"/>
          <w:sz w:val="16"/>
          <w:szCs w:val="16"/>
          <w:rtl w:val="0"/>
          <w:lang w:val="en-US"/>
        </w:rPr>
        <w:t xml:space="preserve">speaks about how </w:t>
      </w:r>
      <w:r>
        <w:rPr>
          <w:rFonts w:ascii="Avenir Book" w:hAnsi="Avenir Book"/>
          <w:sz w:val="16"/>
          <w:szCs w:val="16"/>
          <w:rtl w:val="0"/>
          <w:lang w:val="en-US"/>
        </w:rPr>
        <w:t xml:space="preserve">relational </w:t>
      </w:r>
      <w:r>
        <w:rPr>
          <w:rFonts w:ascii="Avenir Book" w:hAnsi="Avenir Book"/>
          <w:sz w:val="16"/>
          <w:szCs w:val="16"/>
          <w:rtl w:val="0"/>
          <w:lang w:val="en-US"/>
        </w:rPr>
        <w:t xml:space="preserve">conflicts </w:t>
      </w:r>
      <w:r>
        <w:rPr>
          <w:rFonts w:ascii="Avenir Book" w:hAnsi="Avenir Book"/>
          <w:sz w:val="16"/>
          <w:szCs w:val="16"/>
          <w:rtl w:val="0"/>
          <w:lang w:val="en-US"/>
        </w:rPr>
        <w:t>reveal</w:t>
      </w:r>
      <w:r>
        <w:rPr>
          <w:rFonts w:ascii="Avenir Book" w:hAnsi="Avenir Book"/>
          <w:sz w:val="16"/>
          <w:szCs w:val="16"/>
          <w:rtl w:val="0"/>
          <w:lang w:val="en-US"/>
        </w:rPr>
        <w:t xml:space="preserve"> sin in our hearts. </w:t>
      </w:r>
      <w:r>
        <w:rPr>
          <w:rFonts w:ascii="Avenir Book" w:hAnsi="Avenir Book"/>
          <w:sz w:val="16"/>
          <w:szCs w:val="16"/>
          <w:rtl w:val="0"/>
          <w:lang w:val="en-US"/>
        </w:rPr>
        <w:t>They</w:t>
      </w:r>
      <w:r>
        <w:rPr>
          <w:rFonts w:ascii="Avenir Book" w:hAnsi="Avenir Book"/>
          <w:sz w:val="16"/>
          <w:szCs w:val="16"/>
          <w:rtl w:val="0"/>
          <w:lang w:val="en-US"/>
        </w:rPr>
        <w:t xml:space="preserve"> don</w:t>
      </w:r>
      <w:r>
        <w:rPr>
          <w:rFonts w:ascii="Avenir Book" w:hAnsi="Avenir Book" w:hint="default"/>
          <w:sz w:val="16"/>
          <w:szCs w:val="16"/>
          <w:rtl w:val="0"/>
          <w:lang w:val="en-US"/>
        </w:rPr>
        <w:t>’</w:t>
      </w:r>
      <w:r>
        <w:rPr>
          <w:rFonts w:ascii="Avenir Book" w:hAnsi="Avenir Book"/>
          <w:sz w:val="16"/>
          <w:szCs w:val="16"/>
          <w:rtl w:val="0"/>
          <w:lang w:val="en-US"/>
        </w:rPr>
        <w:t xml:space="preserve">t create sin in our hearts. How does this change </w:t>
      </w:r>
      <w:r>
        <w:rPr>
          <w:rFonts w:ascii="Avenir Book" w:hAnsi="Avenir Book"/>
          <w:sz w:val="16"/>
          <w:szCs w:val="16"/>
          <w:rtl w:val="0"/>
          <w:lang w:val="en-US"/>
        </w:rPr>
        <w:t>how</w:t>
      </w:r>
      <w:r>
        <w:rPr>
          <w:rFonts w:ascii="Avenir Book" w:hAnsi="Avenir Book"/>
          <w:sz w:val="16"/>
          <w:szCs w:val="16"/>
          <w:rtl w:val="0"/>
          <w:lang w:val="en-US"/>
        </w:rPr>
        <w:t xml:space="preserve"> you handle relational difficulties</w:t>
      </w:r>
      <w:r>
        <w:rPr>
          <w:rFonts w:ascii="Avenir Book" w:hAnsi="Avenir Book"/>
          <w:sz w:val="16"/>
          <w:szCs w:val="16"/>
          <w:rtl w:val="0"/>
          <w:lang w:val="en-US"/>
        </w:rPr>
        <w:t xml:space="preserve"> and your anger at others</w:t>
      </w:r>
      <w:r>
        <w:rPr>
          <w:rFonts w:ascii="Avenir Book" w:hAnsi="Avenir Book"/>
          <w:sz w:val="16"/>
          <w:szCs w:val="16"/>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