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From Friends To Foes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178136</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29, 2023</w:t>
      </w:r>
    </w:p>
    <w:p>
      <w:pPr>
        <w:pStyle w:val="Default"/>
        <w:spacing w:after="80"/>
        <w:ind w:left="144" w:firstLine="0"/>
        <w:jc w:val="left"/>
        <w:rPr>
          <w:rFonts w:ascii="Avenir Book" w:cs="Avenir Book" w:hAnsi="Avenir Book" w:eastAsia="Avenir Book"/>
          <w:sz w:val="16"/>
          <w:szCs w:val="16"/>
          <w:lang w:val="en-US"/>
        </w:rPr>
      </w:pPr>
    </w:p>
    <w:p>
      <w:pPr>
        <w:pStyle w:val="Default"/>
        <w:spacing w:after="80"/>
        <w:ind w:left="144" w:firstLine="0"/>
        <w:jc w:val="left"/>
        <w:rPr>
          <w:rFonts w:ascii="Avenir Book" w:cs="Avenir Book" w:hAnsi="Avenir Book" w:eastAsia="Avenir Book"/>
          <w:sz w:val="16"/>
          <w:szCs w:val="16"/>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Ziba </w:t>
      </w:r>
      <w:r>
        <w:rPr>
          <w:rFonts w:ascii="Avenir Heavy" w:hAnsi="Avenir Heavy" w:hint="default"/>
          <w:sz w:val="26"/>
          <w:szCs w:val="26"/>
          <w:rtl w:val="0"/>
          <w:lang w:val="en-US"/>
        </w:rPr>
        <w:t xml:space="preserve">— </w:t>
      </w:r>
      <w:r>
        <w:rPr>
          <w:rFonts w:ascii="Avenir Heavy" w:hAnsi="Avenir Heavy"/>
          <w:sz w:val="26"/>
          <w:szCs w:val="26"/>
          <w:rtl w:val="0"/>
          <w:lang w:val="en-US"/>
        </w:rPr>
        <w:t xml:space="preserve">The </w:t>
      </w:r>
      <w:r>
        <w:rPr>
          <w:rFonts w:ascii="Avenir Heavy" w:hAnsi="Avenir Heavy"/>
          <w:sz w:val="26"/>
          <w:szCs w:val="26"/>
          <w:u w:val="single"/>
          <w:rtl w:val="0"/>
          <w:lang w:val="en-US"/>
        </w:rPr>
        <w:t>Con</w:t>
      </w:r>
      <w:r>
        <w:rPr>
          <w:rFonts w:ascii="Avenir Heavy" w:hAnsi="Avenir Heavy"/>
          <w:sz w:val="26"/>
          <w:szCs w:val="26"/>
          <w:rtl w:val="0"/>
          <w:lang w:val="en-US"/>
        </w:rPr>
        <w:t>-</w:t>
      </w:r>
      <w:r>
        <w:rPr>
          <w:rFonts w:ascii="Avenir Heavy" w:hAnsi="Avenir Heavy"/>
          <w:sz w:val="26"/>
          <w:szCs w:val="26"/>
          <w:u w:val="single"/>
          <w:rtl w:val="0"/>
          <w:lang w:val="en-US"/>
        </w:rPr>
        <w:t>Man</w:t>
      </w:r>
      <w:r>
        <w:rPr>
          <w:rFonts w:ascii="Avenir Heavy" w:hAnsi="Avenir Heavy"/>
          <w:sz w:val="26"/>
          <w:szCs w:val="26"/>
          <w:rtl w:val="0"/>
          <w:lang w:val="en-US"/>
        </w:rPr>
        <w:t xml:space="preserve"> God Used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David had passed a little beyond the summit, Ziba the servant of Mephibosheth met him, with a couple of donkeys saddled, bearing two hundred loaves of bread, a hundred bunches of raisins, a hundred of summer fruits, and a skin of wine.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16:1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said to Ziba,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brought these?</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Samuel 16:2a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Ziba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donkeys are for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household to ride on, the bread and summer fruit for the young men to eat, and the wine for those who faint in the wilderness to drink.</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16:2b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king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And where is your master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16:3a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Ziba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Behold, he remains in Jerusalem, for he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Today the house of Israel will give me back the kingdom of my father.</w:t>
      </w:r>
      <w:r>
        <w:rPr>
          <w:rFonts w:ascii="Avenir Book Oblique" w:hAnsi="Avenir Book Oblique" w:hint="default"/>
          <w:sz w:val="18"/>
          <w:szCs w:val="18"/>
          <w:u w:val="single"/>
          <w:rtl w:val="0"/>
          <w:lang w:val="en-US"/>
        </w:rPr>
        <w:t>’ ”</w:t>
      </w:r>
      <w:r>
        <w:rPr>
          <w:rFonts w:ascii="Avenir Book Oblique" w:hAnsi="Avenir Book Oblique"/>
          <w:sz w:val="18"/>
          <w:szCs w:val="18"/>
          <w:rtl w:val="0"/>
          <w:lang w:val="en-US"/>
        </w:rPr>
        <w:t xml:space="preserve"> 2 Samuel 16:3b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king said to Ziba,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Behold, all that belonged to Mephibosheth is now yours.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2 Samuel 16:4a (ESV) </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Ziba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pay homage; let me ever find favor in your sight, my lord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16:4b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And Mephibosheth the son of Saul came down to meet the king. He had neither taken care of his feet nor trimmed his beard nor washed his clothes, from the day the king departed until the day he came back in safety. And when he came to Jerusalem to meet the king, the king said to him,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Why did you not go with me, Mephibosheth?</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 xml:space="preserve">He answered,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 xml:space="preserve">My lord, O king, my servant deceived me, for your servant said to him,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I will saddle a donkey for myself, that I may ride on it and go with the king.</w:t>
      </w:r>
      <w:r>
        <w:rPr>
          <w:rFonts w:ascii="Avenir Book Oblique" w:hAnsi="Avenir Book Oblique" w:hint="default"/>
          <w:sz w:val="16"/>
          <w:szCs w:val="16"/>
          <w:u w:val="single"/>
          <w:rtl w:val="0"/>
          <w:lang w:val="en-US"/>
        </w:rPr>
        <w:t xml:space="preserve">’ </w:t>
      </w:r>
      <w:r>
        <w:rPr>
          <w:rFonts w:ascii="Avenir Book Oblique" w:hAnsi="Avenir Book Oblique"/>
          <w:sz w:val="16"/>
          <w:szCs w:val="16"/>
          <w:u w:val="single"/>
          <w:rtl w:val="0"/>
          <w:lang w:val="en-US"/>
        </w:rPr>
        <w:t>For your servant is lame. He has slandered your servant to my lord the king</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19:24</w:t>
      </w:r>
      <w:r>
        <w:rPr>
          <w:rFonts w:ascii="Avenir Book Oblique" w:hAnsi="Avenir Book Oblique" w:hint="default"/>
          <w:sz w:val="16"/>
          <w:szCs w:val="16"/>
          <w:rtl w:val="0"/>
          <w:lang w:val="en-US"/>
        </w:rPr>
        <w:t>–</w:t>
      </w:r>
      <w:r>
        <w:rPr>
          <w:rFonts w:ascii="Avenir Book Oblique" w:hAnsi="Avenir Book Oblique"/>
          <w:sz w:val="16"/>
          <w:szCs w:val="16"/>
          <w:rtl w:val="0"/>
          <w:lang w:val="en-US"/>
        </w:rPr>
        <w:t>27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Be careful about judging by </w:t>
      </w:r>
      <w:r>
        <w:rPr>
          <w:rFonts w:ascii="Avenir Heavy" w:hAnsi="Avenir Heavy"/>
          <w:sz w:val="20"/>
          <w:szCs w:val="20"/>
          <w:u w:val="single"/>
          <w:rtl w:val="0"/>
          <w:lang w:val="en-US"/>
        </w:rPr>
        <w:t>appearances</w:t>
      </w:r>
      <w:r>
        <w:rPr>
          <w:rFonts w:ascii="Avenir Heavy" w:hAnsi="Avenir Heavy"/>
          <w:sz w:val="20"/>
          <w:szCs w:val="20"/>
          <w:rtl w:val="0"/>
          <w:lang w:val="en-US"/>
        </w:rPr>
        <w:t>.</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A single witness shall not suffice against a person for any crime or for any wrong in connection with any offense that he has committed. Only on the evidence of two witnesses or of three witnesses shall a charge be established</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Deuteronomy 19:15 (ESV)</w:t>
      </w:r>
    </w:p>
    <w:p>
      <w:pPr>
        <w:pStyle w:val="Default"/>
        <w:spacing w:after="160"/>
        <w:ind w:left="733" w:firstLine="0"/>
        <w:jc w:val="left"/>
        <w:rPr>
          <w:rFonts w:ascii="Avenir Book Oblique" w:cs="Avenir Book Oblique" w:hAnsi="Avenir Book Oblique" w:eastAsia="Avenir Book Oblique"/>
          <w:sz w:val="16"/>
          <w:szCs w:val="16"/>
          <w:u w:val="single"/>
          <w:lang w:val="en-US"/>
        </w:rPr>
      </w:pPr>
      <w:r>
        <w:rPr>
          <w:rFonts w:ascii="Avenir Book Oblique" w:hAnsi="Avenir Book Oblique"/>
          <w:sz w:val="16"/>
          <w:szCs w:val="16"/>
          <w:u w:val="single"/>
          <w:rtl w:val="0"/>
          <w:lang w:val="en-US"/>
        </w:rPr>
        <w:t>Do not admit a charge against an elder except on the evidence of two or three witnesses</w:t>
      </w:r>
      <w:r>
        <w:rPr>
          <w:rFonts w:ascii="Avenir Book Oblique" w:hAnsi="Avenir Book Oblique"/>
          <w:sz w:val="16"/>
          <w:szCs w:val="16"/>
          <w:rtl w:val="0"/>
          <w:lang w:val="en-US"/>
        </w:rPr>
        <w:t>. 1 Timothy 5:19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God can take what is </w:t>
      </w:r>
      <w:r>
        <w:rPr>
          <w:rFonts w:ascii="Avenir Heavy" w:hAnsi="Avenir Heavy"/>
          <w:sz w:val="20"/>
          <w:szCs w:val="20"/>
          <w:u w:val="single"/>
          <w:rtl w:val="0"/>
          <w:lang w:val="en-US"/>
        </w:rPr>
        <w:t>intended</w:t>
      </w:r>
      <w:r>
        <w:rPr>
          <w:rFonts w:ascii="Avenir Heavy" w:hAnsi="Avenir Heavy"/>
          <w:sz w:val="20"/>
          <w:szCs w:val="20"/>
          <w:rtl w:val="0"/>
          <w:lang w:val="en-US"/>
        </w:rPr>
        <w:t xml:space="preserve"> for evil and use it for good.</w:t>
      </w:r>
    </w:p>
    <w:p>
      <w:pPr>
        <w:pStyle w:val="Default"/>
        <w:keepNext w:val="1"/>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Shimei </w:t>
      </w:r>
      <w:r>
        <w:rPr>
          <w:rFonts w:ascii="Avenir Heavy" w:hAnsi="Avenir Heavy" w:hint="default"/>
          <w:sz w:val="26"/>
          <w:szCs w:val="26"/>
          <w:rtl w:val="0"/>
          <w:lang w:val="en-US"/>
        </w:rPr>
        <w:t xml:space="preserve">— </w:t>
      </w:r>
      <w:r>
        <w:rPr>
          <w:rFonts w:ascii="Avenir Heavy" w:hAnsi="Avenir Heavy"/>
          <w:sz w:val="26"/>
          <w:szCs w:val="26"/>
          <w:rtl w:val="0"/>
          <w:lang w:val="en-US"/>
        </w:rPr>
        <w:t xml:space="preserve">The </w:t>
      </w:r>
      <w:r>
        <w:rPr>
          <w:rFonts w:ascii="Avenir Heavy" w:hAnsi="Avenir Heavy"/>
          <w:sz w:val="26"/>
          <w:szCs w:val="26"/>
          <w:u w:val="single"/>
          <w:rtl w:val="0"/>
          <w:lang w:val="en-US"/>
        </w:rPr>
        <w:t>Potty</w:t>
      </w:r>
      <w:r>
        <w:rPr>
          <w:rFonts w:ascii="Avenir Heavy" w:hAnsi="Avenir Heavy"/>
          <w:sz w:val="26"/>
          <w:szCs w:val="26"/>
          <w:rtl w:val="0"/>
          <w:lang w:val="en-US"/>
        </w:rPr>
        <w:t xml:space="preserve"> Mouth With A Purpose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King David came to Bahurim, there came out a man of the family of the house of Saul, whose name was Shimei, the son of Gera, and as </w:t>
      </w:r>
      <w:r>
        <w:rPr>
          <w:rFonts w:ascii="Avenir Book Oblique" w:hAnsi="Avenir Book Oblique"/>
          <w:sz w:val="18"/>
          <w:szCs w:val="18"/>
          <w:u w:val="single"/>
          <w:rtl w:val="0"/>
          <w:lang w:val="en-US"/>
        </w:rPr>
        <w:t>he came he cursed continually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16:5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threw stones at David and at all the servants of King David, and all the people and all the mighty men were on his right hand and on his left. 2 Samuel 16:6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Shimei said as he cursed,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Get out, get out, </w:t>
      </w:r>
      <w:r>
        <w:rPr>
          <w:rFonts w:ascii="Avenir Book Oblique" w:hAnsi="Avenir Book Oblique"/>
          <w:sz w:val="18"/>
          <w:szCs w:val="18"/>
          <w:u w:val="single"/>
          <w:rtl w:val="0"/>
          <w:lang w:val="en-US"/>
        </w:rPr>
        <w:t>you man of blood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you worthless man!</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LORD has avenged on you all the blood of the house of Saul, in whose place you have reigned, and the LORD has given the kingdom into the hand of your son Absalom. See, your evil is on you, for you are a man of blood.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Some people want their </w:t>
      </w:r>
      <w:r>
        <w:rPr>
          <w:rFonts w:ascii="Avenir Heavy" w:hAnsi="Avenir Heavy"/>
          <w:sz w:val="20"/>
          <w:szCs w:val="20"/>
          <w:u w:val="single"/>
          <w:rtl w:val="0"/>
          <w:lang w:val="en-US"/>
        </w:rPr>
        <w:t>opinion</w:t>
      </w:r>
      <w:r>
        <w:rPr>
          <w:rFonts w:ascii="Avenir Heavy" w:hAnsi="Avenir Heavy"/>
          <w:sz w:val="20"/>
          <w:szCs w:val="20"/>
          <w:rtl w:val="0"/>
          <w:lang w:val="en-US"/>
        </w:rPr>
        <w:t xml:space="preserve"> more than the facts.</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Thus says the Lord, </w:t>
      </w:r>
      <w:r>
        <w:rPr>
          <w:rFonts w:ascii="Avenir Book Oblique" w:hAnsi="Avenir Book Oblique" w:hint="default"/>
          <w:sz w:val="16"/>
          <w:szCs w:val="16"/>
          <w:rtl w:val="0"/>
          <w:lang w:val="en-US"/>
        </w:rPr>
        <w:t>‘</w:t>
      </w:r>
      <w:r>
        <w:rPr>
          <w:rFonts w:ascii="Avenir Book Oblique" w:hAnsi="Avenir Book Oblique"/>
          <w:sz w:val="16"/>
          <w:szCs w:val="16"/>
          <w:rtl w:val="0"/>
          <w:lang w:val="en-US"/>
        </w:rPr>
        <w:t>Behold, I will raise up evil against you out of your own house</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2 Samuel 12:11a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Abishai the son of Zeruiah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should this dead dog curse my lord the king? Let me go over and take off his head.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16:9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Sometimes, God </w:t>
      </w:r>
      <w:r>
        <w:rPr>
          <w:rFonts w:ascii="Avenir Heavy" w:hAnsi="Avenir Heavy"/>
          <w:sz w:val="20"/>
          <w:szCs w:val="20"/>
          <w:u w:val="single"/>
          <w:rtl w:val="0"/>
          <w:lang w:val="en-US"/>
        </w:rPr>
        <w:t>disciplines</w:t>
      </w:r>
      <w:r>
        <w:rPr>
          <w:rFonts w:ascii="Avenir Heavy" w:hAnsi="Avenir Heavy"/>
          <w:sz w:val="20"/>
          <w:szCs w:val="20"/>
          <w:rtl w:val="0"/>
          <w:lang w:val="en-US"/>
        </w:rPr>
        <w:t xml:space="preserve"> us in one area of life when we are rebelling in a different area.</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the king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What have I to do with you, you sons of Zeruiah? If he is cursing because the Lord has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Curse David,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who then shall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done so?</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2 Samuel 16:10 (ESV)</w:t>
      </w:r>
    </w:p>
    <w:p>
      <w:pPr>
        <w:pStyle w:val="Default"/>
        <w:spacing w:after="160"/>
        <w:ind w:left="733" w:firstLine="0"/>
        <w:jc w:val="left"/>
        <w:rPr>
          <w:rFonts w:ascii="Avenir Book Oblique" w:cs="Avenir Book Oblique" w:hAnsi="Avenir Book Oblique" w:eastAsia="Avenir Book Oblique"/>
          <w:sz w:val="16"/>
          <w:szCs w:val="16"/>
          <w:u w:val="single"/>
          <w:lang w:val="en-US"/>
        </w:rPr>
      </w:pPr>
      <w:r>
        <w:rPr>
          <w:rFonts w:ascii="Avenir Book Oblique" w:hAnsi="Avenir Book Oblique"/>
          <w:sz w:val="16"/>
          <w:szCs w:val="16"/>
          <w:u w:val="single"/>
          <w:rtl w:val="0"/>
          <w:lang w:val="en-US"/>
        </w:rPr>
        <w:t>Before I was afflicted I went astray, but now I keep your word</w:t>
      </w:r>
      <w:r>
        <w:rPr>
          <w:rFonts w:ascii="Avenir Book Oblique" w:hAnsi="Avenir Book Oblique"/>
          <w:sz w:val="16"/>
          <w:szCs w:val="16"/>
          <w:rtl w:val="0"/>
          <w:lang w:val="en-US"/>
        </w:rPr>
        <w:t>. Psalm 119:67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When hurtful words are spoken, we need to keep them in </w:t>
      </w:r>
      <w:r>
        <w:rPr>
          <w:rFonts w:ascii="Avenir Heavy" w:hAnsi="Avenir Heavy"/>
          <w:sz w:val="20"/>
          <w:szCs w:val="20"/>
          <w:u w:val="single"/>
          <w:rtl w:val="0"/>
          <w:lang w:val="en-US"/>
        </w:rPr>
        <w:t>perspective</w:t>
      </w:r>
      <w:r>
        <w:rPr>
          <w:rFonts w:ascii="Avenir Heavy" w:hAnsi="Avenir Heavy"/>
          <w:sz w:val="20"/>
          <w:szCs w:val="20"/>
          <w:rtl w:val="0"/>
          <w:lang w:val="en-US"/>
        </w:rPr>
        <w:t>.</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David said to Abishai and to all his servants, </w:t>
      </w:r>
      <w:r>
        <w:rPr>
          <w:rFonts w:ascii="Avenir Book" w:hAnsi="Avenir Book" w:hint="default"/>
          <w:sz w:val="18"/>
          <w:szCs w:val="18"/>
          <w:rtl w:val="0"/>
          <w:lang w:val="en-US"/>
        </w:rPr>
        <w:t>“</w:t>
      </w:r>
      <w:r>
        <w:rPr>
          <w:rFonts w:ascii="Avenir Book" w:hAnsi="Avenir Book"/>
          <w:sz w:val="18"/>
          <w:szCs w:val="18"/>
          <w:rtl w:val="0"/>
          <w:lang w:val="en-US"/>
        </w:rPr>
        <w:t>Behold, my own son seeks my life; how much more now may this Benjaminite! Leave him alone, and let him curse, for the Lord has told him to. 2 Samuel 16:11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Good sense makes one slow to anger, and it is his glory to overlook an offense</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Proverbs 19:11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When we graciously endure evil, God frequently </w:t>
      </w:r>
      <w:r>
        <w:rPr>
          <w:rFonts w:ascii="Avenir Heavy" w:hAnsi="Avenir Heavy"/>
          <w:sz w:val="20"/>
          <w:szCs w:val="20"/>
          <w:u w:val="single"/>
          <w:rtl w:val="0"/>
          <w:lang w:val="en-US"/>
        </w:rPr>
        <w:t>repays</w:t>
      </w:r>
      <w:r>
        <w:rPr>
          <w:rFonts w:ascii="Avenir Heavy" w:hAnsi="Avenir Heavy"/>
          <w:sz w:val="20"/>
          <w:szCs w:val="20"/>
          <w:rtl w:val="0"/>
          <w:lang w:val="en-US"/>
        </w:rPr>
        <w:t xml:space="preserve"> with good.</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u w:val="single"/>
          <w:rtl w:val="0"/>
          <w:lang w:val="en-US"/>
        </w:rPr>
        <w:t>It may be that the LORD will look on the wrong done to me, and that the LORD will repay me with good for his cursing today.</w:t>
      </w:r>
      <w:r>
        <w:rPr>
          <w:rFonts w:ascii="Avenir Book" w:hAnsi="Avenir Book" w:hint="default"/>
          <w:sz w:val="18"/>
          <w:szCs w:val="18"/>
          <w:rtl w:val="0"/>
          <w:lang w:val="en-US"/>
        </w:rPr>
        <w:t xml:space="preserve">” </w:t>
      </w:r>
      <w:r>
        <w:rPr>
          <w:rFonts w:ascii="Avenir Book" w:hAnsi="Avenir Book"/>
          <w:sz w:val="18"/>
          <w:szCs w:val="18"/>
          <w:rtl w:val="0"/>
          <w:lang w:val="en-US"/>
        </w:rPr>
        <w:t>2 Samuel 16:12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Humble yourselves, therefore, under the mighty hand of God so that at the proper time he may exalt you</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1 Peter 5:6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Therefore let those who suffer according to God</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will entrust their souls to a faithful Creator while doing good</w:t>
      </w:r>
      <w:r>
        <w:rPr>
          <w:rFonts w:ascii="Avenir Book Oblique" w:hAnsi="Avenir Book Oblique"/>
          <w:sz w:val="16"/>
          <w:szCs w:val="16"/>
          <w:rtl w:val="0"/>
          <w:lang w:val="en-US"/>
        </w:rPr>
        <w:t>. 1 Peter 4:19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So David and his men went on the road, while Shimei went along on the hillside opposite him and </w:t>
      </w:r>
      <w:r>
        <w:rPr>
          <w:rFonts w:ascii="Avenir Book" w:hAnsi="Avenir Book"/>
          <w:sz w:val="18"/>
          <w:szCs w:val="18"/>
          <w:u w:val="single"/>
          <w:rtl w:val="0"/>
          <w:lang w:val="en-US"/>
        </w:rPr>
        <w:t>cursed as he went and threw stones at him and flung dust. And the king, and all the people who were with him, arrived weary at the Jordan. And there he refreshed himself</w:t>
      </w:r>
      <w:r>
        <w:rPr>
          <w:rFonts w:ascii="Avenir Book" w:hAnsi="Avenir Book"/>
          <w:sz w:val="18"/>
          <w:szCs w:val="18"/>
          <w:rtl w:val="0"/>
          <w:lang w:val="en-US"/>
        </w:rPr>
        <w:t>. 2 Samuel 16:13</w:t>
      </w:r>
      <w:r>
        <w:rPr>
          <w:rFonts w:ascii="Avenir Book" w:hAnsi="Avenir Book" w:hint="default"/>
          <w:sz w:val="18"/>
          <w:szCs w:val="18"/>
          <w:rtl w:val="0"/>
          <w:lang w:val="en-US"/>
        </w:rPr>
        <w:t>–</w:t>
      </w:r>
      <w:r>
        <w:rPr>
          <w:rFonts w:ascii="Avenir Book" w:hAnsi="Avenir Book"/>
          <w:sz w:val="18"/>
          <w:szCs w:val="18"/>
          <w:rtl w:val="0"/>
          <w:lang w:val="en-US"/>
        </w:rPr>
        <w:t>14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Ahithophel </w:t>
      </w:r>
      <w:r>
        <w:rPr>
          <w:rFonts w:ascii="Avenir Heavy" w:hAnsi="Avenir Heavy" w:hint="default"/>
          <w:sz w:val="26"/>
          <w:szCs w:val="26"/>
          <w:rtl w:val="0"/>
          <w:lang w:val="en-US"/>
        </w:rPr>
        <w:t xml:space="preserve">— </w:t>
      </w:r>
      <w:r>
        <w:rPr>
          <w:rFonts w:ascii="Avenir Heavy" w:hAnsi="Avenir Heavy"/>
          <w:sz w:val="26"/>
          <w:szCs w:val="26"/>
          <w:rtl w:val="0"/>
          <w:lang w:val="en-US"/>
        </w:rPr>
        <w:t xml:space="preserve">The </w:t>
      </w:r>
      <w:r>
        <w:rPr>
          <w:rFonts w:ascii="Avenir Heavy" w:hAnsi="Avenir Heavy"/>
          <w:sz w:val="26"/>
          <w:szCs w:val="26"/>
          <w:u w:val="single"/>
          <w:rtl w:val="0"/>
          <w:lang w:val="en-US"/>
        </w:rPr>
        <w:t>Evil</w:t>
      </w:r>
      <w:r>
        <w:rPr>
          <w:rFonts w:ascii="Avenir Heavy" w:hAnsi="Avenir Heavy"/>
          <w:sz w:val="26"/>
          <w:szCs w:val="26"/>
          <w:rtl w:val="0"/>
          <w:lang w:val="en-US"/>
        </w:rPr>
        <w:t xml:space="preserve"> Genius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Absalom and </w:t>
      </w:r>
      <w:r>
        <w:rPr>
          <w:rFonts w:ascii="Avenir Book Oblique" w:hAnsi="Avenir Book Oblique"/>
          <w:sz w:val="18"/>
          <w:szCs w:val="18"/>
          <w:u w:val="single"/>
          <w:rtl w:val="0"/>
          <w:lang w:val="en-US"/>
        </w:rPr>
        <w:t>all the people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men of Israel</w:t>
      </w:r>
      <w:r>
        <w:rPr>
          <w:rFonts w:ascii="Avenir Book Oblique" w:hAnsi="Avenir Book Oblique"/>
          <w:sz w:val="18"/>
          <w:szCs w:val="18"/>
          <w:rtl w:val="0"/>
          <w:lang w:val="en-US"/>
        </w:rPr>
        <w:t xml:space="preserve">, came to Jerusalem, </w:t>
      </w:r>
      <w:r>
        <w:rPr>
          <w:rFonts w:ascii="Avenir Book Oblique" w:hAnsi="Avenir Book Oblique"/>
          <w:sz w:val="18"/>
          <w:szCs w:val="18"/>
          <w:u w:val="single"/>
          <w:rtl w:val="0"/>
          <w:lang w:val="en-US"/>
        </w:rPr>
        <w:t>and Ahithophel with him</w:t>
      </w:r>
      <w:r>
        <w:rPr>
          <w:rFonts w:ascii="Avenir Book Oblique" w:hAnsi="Avenir Book Oblique"/>
          <w:sz w:val="18"/>
          <w:szCs w:val="18"/>
          <w:rtl w:val="0"/>
          <w:lang w:val="en-US"/>
        </w:rPr>
        <w:t>. 2 Samuel 16:15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Hushai the Archite,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friend, came to Absalom, Hushai said to Absalom, </w:t>
      </w:r>
      <w:r>
        <w:rPr>
          <w:rFonts w:ascii="Avenir Book Oblique" w:hAnsi="Avenir Book Oblique" w:hint="default"/>
          <w:sz w:val="18"/>
          <w:szCs w:val="18"/>
          <w:rtl w:val="0"/>
          <w:lang w:val="en-US"/>
        </w:rPr>
        <w:t>“</w:t>
      </w:r>
      <w:r>
        <w:rPr>
          <w:rFonts w:ascii="Avenir Book Oblique" w:hAnsi="Avenir Book Oblique"/>
          <w:sz w:val="18"/>
          <w:szCs w:val="18"/>
          <w:rtl w:val="0"/>
          <w:lang w:val="en-US"/>
        </w:rPr>
        <w:t>Long live the king! Long live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Absalom said to Hushai, </w:t>
      </w:r>
      <w:r>
        <w:rPr>
          <w:rFonts w:ascii="Avenir Book Oblique" w:hAnsi="Avenir Book Oblique" w:hint="default"/>
          <w:sz w:val="18"/>
          <w:szCs w:val="18"/>
          <w:rtl w:val="0"/>
          <w:lang w:val="en-US"/>
        </w:rPr>
        <w:t>“</w:t>
      </w:r>
      <w:r>
        <w:rPr>
          <w:rFonts w:ascii="Avenir Book Oblique" w:hAnsi="Avenir Book Oblique"/>
          <w:sz w:val="18"/>
          <w:szCs w:val="18"/>
          <w:rtl w:val="0"/>
          <w:lang w:val="en-US"/>
        </w:rPr>
        <w:t>Is this your loyalty to your friend? Why did you not go with your friend?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16:17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Hushai said to Absalom, </w:t>
      </w:r>
      <w:r>
        <w:rPr>
          <w:rFonts w:ascii="Avenir Book Oblique" w:hAnsi="Avenir Book Oblique" w:hint="default"/>
          <w:sz w:val="18"/>
          <w:szCs w:val="18"/>
          <w:rtl w:val="0"/>
          <w:lang w:val="en-US"/>
        </w:rPr>
        <w:t>“</w:t>
      </w:r>
      <w:r>
        <w:rPr>
          <w:rFonts w:ascii="Avenir Book Oblique" w:hAnsi="Avenir Book Oblique"/>
          <w:sz w:val="18"/>
          <w:szCs w:val="18"/>
          <w:rtl w:val="0"/>
          <w:lang w:val="en-US"/>
        </w:rPr>
        <w:t>No, for whom the LORD and this people and all the men of Israel have chosen, his I will be, and with him I will remain. And again, whom should I serve? Should it not be his son? As I have served your father, so I will serve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16:18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Besides, whom should I serve? </w:t>
      </w:r>
      <w:r>
        <w:rPr>
          <w:rFonts w:ascii="Avenir Book Oblique" w:hAnsi="Avenir Book Oblique"/>
          <w:sz w:val="16"/>
          <w:szCs w:val="16"/>
          <w:u w:val="single"/>
          <w:rtl w:val="0"/>
          <w:lang w:val="en-US"/>
        </w:rPr>
        <w:t>Should I not serve in the presence of his son? As I have served in your father</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presence, so I will be in your presence.</w:t>
      </w:r>
      <w:r>
        <w:rPr>
          <w:rFonts w:ascii="Avenir Book Oblique" w:hAnsi="Avenir Book Oblique" w:hint="default"/>
          <w:sz w:val="16"/>
          <w:szCs w:val="16"/>
          <w:u w:val="single"/>
          <w:rtl w:val="0"/>
          <w:lang w:val="en-US"/>
        </w:rPr>
        <w:t>”</w:t>
      </w:r>
      <w:r>
        <w:rPr>
          <w:rFonts w:ascii="Avenir Book Oblique" w:hAnsi="Avenir Book Oblique"/>
          <w:sz w:val="16"/>
          <w:szCs w:val="16"/>
          <w:rtl w:val="0"/>
          <w:lang w:val="en-US"/>
        </w:rPr>
        <w:t xml:space="preserve"> 2 Samuel 16:19 (NASB95)</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Absalom said to Ahithophel, </w:t>
      </w:r>
      <w:r>
        <w:rPr>
          <w:rFonts w:ascii="Avenir Book Oblique" w:hAnsi="Avenir Book Oblique" w:hint="default"/>
          <w:sz w:val="18"/>
          <w:szCs w:val="18"/>
          <w:rtl w:val="0"/>
          <w:lang w:val="en-US"/>
        </w:rPr>
        <w:t>“</w:t>
      </w:r>
      <w:r>
        <w:rPr>
          <w:rFonts w:ascii="Avenir Book Oblique" w:hAnsi="Avenir Book Oblique"/>
          <w:sz w:val="18"/>
          <w:szCs w:val="18"/>
          <w:rtl w:val="0"/>
          <w:lang w:val="en-US"/>
        </w:rPr>
        <w:t>Give your counsel. What shall we do?</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16:20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Ahithophel said to Absalom,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Go in to your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concubines, whom he has left to keep the house, and all Israel will hear that you have made yourself a stench to your father, and the hands of all who are with you will be strengthened.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16:21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If a man lies with his father</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wife, he has uncovered his father</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nakedness; both of them shall surely be put to death; their blood is upon them</w:t>
      </w:r>
      <w:r>
        <w:rPr>
          <w:rFonts w:ascii="Avenir Book Oblique" w:hAnsi="Avenir Book Oblique"/>
          <w:sz w:val="16"/>
          <w:szCs w:val="16"/>
          <w:rtl w:val="0"/>
          <w:lang w:val="en-US"/>
        </w:rPr>
        <w:t>. Leviticus 20:11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It is actually reported that there is sexual immorality among you, and of a kind that is not tolerated even among pagans, for a man has his father</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s wife.</w:t>
      </w:r>
      <w:r>
        <w:rPr>
          <w:rFonts w:ascii="Avenir Book Oblique" w:hAnsi="Avenir Book Oblique"/>
          <w:sz w:val="16"/>
          <w:szCs w:val="16"/>
          <w:rtl w:val="0"/>
          <w:lang w:val="en-US"/>
        </w:rPr>
        <w:t xml:space="preserve"> 1 Corinthians 5:1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they pitched a tent for Absalom on the roof. And Absalom went in to his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concubines in the sight of all Israel</w:t>
      </w:r>
      <w:r>
        <w:rPr>
          <w:rFonts w:ascii="Avenir Book Oblique" w:hAnsi="Avenir Book Oblique"/>
          <w:sz w:val="18"/>
          <w:szCs w:val="18"/>
          <w:rtl w:val="0"/>
          <w:lang w:val="en-US"/>
        </w:rPr>
        <w:t>. 2 Samuel 16:22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Thus says the LORD, </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Behold, I will raise up evil against you out of your own house. </w:t>
      </w:r>
      <w:r>
        <w:rPr>
          <w:rFonts w:ascii="Avenir Book Oblique" w:hAnsi="Avenir Book Oblique"/>
          <w:sz w:val="16"/>
          <w:szCs w:val="16"/>
          <w:u w:val="single"/>
          <w:rtl w:val="0"/>
          <w:lang w:val="en-US"/>
        </w:rPr>
        <w:t>And I will take your wives before your eyes and give them to your neighbor, and he shall lie with your wives in the sight of this sun.</w:t>
      </w:r>
      <w:r>
        <w:rPr>
          <w:rFonts w:ascii="Avenir Book Oblique" w:hAnsi="Avenir Book Oblique"/>
          <w:sz w:val="16"/>
          <w:szCs w:val="16"/>
          <w:rtl w:val="0"/>
          <w:lang w:val="en-US"/>
        </w:rPr>
        <w:t xml:space="preserve"> 2 Samuel 12:11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God is bigger than man</w:t>
      </w:r>
      <w:r>
        <w:rPr>
          <w:rFonts w:ascii="Avenir Heavy" w:hAnsi="Avenir Heavy" w:hint="default"/>
          <w:sz w:val="20"/>
          <w:szCs w:val="20"/>
          <w:rtl w:val="0"/>
          <w:lang w:val="en-US"/>
        </w:rPr>
        <w:t>’</w:t>
      </w:r>
      <w:r>
        <w:rPr>
          <w:rFonts w:ascii="Avenir Heavy" w:hAnsi="Avenir Heavy"/>
          <w:sz w:val="20"/>
          <w:szCs w:val="20"/>
          <w:rtl w:val="0"/>
          <w:lang w:val="en-US"/>
        </w:rPr>
        <w:t>s evil purposes. Ahithophel</w:t>
      </w:r>
      <w:r>
        <w:rPr>
          <w:rFonts w:ascii="Avenir Heavy" w:hAnsi="Avenir Heavy" w:hint="default"/>
          <w:sz w:val="20"/>
          <w:szCs w:val="20"/>
          <w:rtl w:val="0"/>
          <w:lang w:val="en-US"/>
        </w:rPr>
        <w:t>’</w:t>
      </w:r>
      <w:r>
        <w:rPr>
          <w:rFonts w:ascii="Avenir Heavy" w:hAnsi="Avenir Heavy"/>
          <w:sz w:val="20"/>
          <w:szCs w:val="20"/>
          <w:rtl w:val="0"/>
          <w:lang w:val="en-US"/>
        </w:rPr>
        <w:t xml:space="preserve">s wicked plans were </w:t>
      </w:r>
      <w:r>
        <w:rPr>
          <w:rFonts w:ascii="Avenir Heavy" w:hAnsi="Avenir Heavy"/>
          <w:sz w:val="20"/>
          <w:szCs w:val="20"/>
          <w:u w:val="single"/>
          <w:rtl w:val="0"/>
          <w:lang w:val="en-US"/>
        </w:rPr>
        <w:t>unwittingly</w:t>
      </w:r>
      <w:r>
        <w:rPr>
          <w:rFonts w:ascii="Avenir Heavy" w:hAnsi="Avenir Heavy"/>
          <w:sz w:val="20"/>
          <w:szCs w:val="20"/>
          <w:rtl w:val="0"/>
          <w:lang w:val="en-US"/>
        </w:rPr>
        <w:t xml:space="preserve"> fulfilling God</w:t>
      </w:r>
      <w:r>
        <w:rPr>
          <w:rFonts w:ascii="Avenir Heavy" w:hAnsi="Avenir Heavy" w:hint="default"/>
          <w:sz w:val="20"/>
          <w:szCs w:val="20"/>
          <w:rtl w:val="0"/>
          <w:lang w:val="en-US"/>
        </w:rPr>
        <w:t>’</w:t>
      </w:r>
      <w:r>
        <w:rPr>
          <w:rFonts w:ascii="Avenir Heavy" w:hAnsi="Avenir Heavy"/>
          <w:sz w:val="20"/>
          <w:szCs w:val="20"/>
          <w:rtl w:val="0"/>
          <w:lang w:val="en-US"/>
        </w:rPr>
        <w:t>s Word.</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If God</w:t>
      </w:r>
      <w:r>
        <w:rPr>
          <w:rFonts w:ascii="Avenir Heavy" w:hAnsi="Avenir Heavy" w:hint="default"/>
          <w:sz w:val="20"/>
          <w:szCs w:val="20"/>
          <w:rtl w:val="0"/>
          <w:lang w:val="en-US"/>
        </w:rPr>
        <w:t>’</w:t>
      </w:r>
      <w:r>
        <w:rPr>
          <w:rFonts w:ascii="Avenir Heavy" w:hAnsi="Avenir Heavy"/>
          <w:sz w:val="20"/>
          <w:szCs w:val="20"/>
          <w:rtl w:val="0"/>
          <w:lang w:val="en-US"/>
        </w:rPr>
        <w:t>s words of judgment for David</w:t>
      </w:r>
      <w:r>
        <w:rPr>
          <w:rFonts w:ascii="Avenir Heavy" w:hAnsi="Avenir Heavy" w:hint="default"/>
          <w:sz w:val="20"/>
          <w:szCs w:val="20"/>
          <w:rtl w:val="0"/>
          <w:lang w:val="en-US"/>
        </w:rPr>
        <w:t>’</w:t>
      </w:r>
      <w:r>
        <w:rPr>
          <w:rFonts w:ascii="Avenir Heavy" w:hAnsi="Avenir Heavy"/>
          <w:sz w:val="20"/>
          <w:szCs w:val="20"/>
          <w:rtl w:val="0"/>
          <w:lang w:val="en-US"/>
        </w:rPr>
        <w:t xml:space="preserve">s sin proved true, His words of grace and </w:t>
      </w:r>
      <w:r>
        <w:rPr>
          <w:rFonts w:ascii="Avenir Heavy" w:hAnsi="Avenir Heavy"/>
          <w:sz w:val="20"/>
          <w:szCs w:val="20"/>
          <w:u w:val="single"/>
          <w:rtl w:val="0"/>
          <w:lang w:val="en-US"/>
        </w:rPr>
        <w:t>forgiveness</w:t>
      </w:r>
      <w:r>
        <w:rPr>
          <w:rFonts w:ascii="Avenir Heavy" w:hAnsi="Avenir Heavy"/>
          <w:sz w:val="20"/>
          <w:szCs w:val="20"/>
          <w:rtl w:val="0"/>
          <w:lang w:val="en-US"/>
        </w:rPr>
        <w:t xml:space="preserve"> are also true.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in those days the counsel that Ahithophel gave was as if one consulted the word of God; so was all the counsel of Ahithophel esteemed, both by David and by Absalom. 2 Samuel 16:23 (ESV)</w:t>
      </w: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Ziba</w:t>
      </w:r>
      <w:r>
        <w:rPr>
          <w:rFonts w:ascii="Avenir Heavy" w:hAnsi="Avenir Heavy" w:hint="default"/>
          <w:sz w:val="18"/>
          <w:szCs w:val="18"/>
          <w:rtl w:val="0"/>
          <w:lang w:val="en-US"/>
        </w:rPr>
        <w:t>’</w:t>
      </w:r>
      <w:r>
        <w:rPr>
          <w:rFonts w:ascii="Avenir Heavy" w:hAnsi="Avenir Heavy"/>
          <w:sz w:val="18"/>
          <w:szCs w:val="18"/>
          <w:rtl w:val="0"/>
          <w:lang w:val="en-US"/>
        </w:rPr>
        <w:t>s evil plan to deceive David was used by God to provide for David. This reminds us God can take what was intended for evil against us and use it for good.</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Shimei reminds us that God may get our attention by disciplining us in one area of life when we are harboring sin in another area.</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 xml:space="preserve">Ahithophel reminds us </w:t>
      </w:r>
      <w:r>
        <w:rPr>
          <w:rFonts w:ascii="Avenir Heavy" w:hAnsi="Avenir Heavy"/>
          <w:sz w:val="18"/>
          <w:szCs w:val="18"/>
          <w:rtl w:val="0"/>
          <w:lang w:val="en-US"/>
        </w:rPr>
        <w:t>God is bigger than evil. E</w:t>
      </w:r>
      <w:r>
        <w:rPr>
          <w:rFonts w:ascii="Avenir Heavy" w:hAnsi="Avenir Heavy"/>
          <w:sz w:val="18"/>
          <w:szCs w:val="18"/>
          <w:rtl w:val="0"/>
          <w:lang w:val="en-US"/>
        </w:rPr>
        <w:t xml:space="preserve">ven an evil genius </w:t>
      </w:r>
      <w:r>
        <w:rPr>
          <w:rFonts w:ascii="Avenir Heavy" w:hAnsi="Avenir Heavy"/>
          <w:sz w:val="18"/>
          <w:szCs w:val="18"/>
          <w:rtl w:val="0"/>
          <w:lang w:val="en-US"/>
        </w:rPr>
        <w:t>had to carry out God</w:t>
      </w:r>
      <w:r>
        <w:rPr>
          <w:rFonts w:ascii="Avenir Heavy" w:hAnsi="Avenir Heavy" w:hint="default"/>
          <w:sz w:val="18"/>
          <w:szCs w:val="18"/>
          <w:rtl w:val="0"/>
          <w:lang w:val="en-US"/>
        </w:rPr>
        <w:t>’</w:t>
      </w:r>
      <w:r>
        <w:rPr>
          <w:rFonts w:ascii="Avenir Heavy" w:hAnsi="Avenir Heavy"/>
          <w:sz w:val="18"/>
          <w:szCs w:val="18"/>
          <w:rtl w:val="0"/>
          <w:lang w:val="en-US"/>
        </w:rPr>
        <w:t>s word unwittingly</w:t>
      </w:r>
      <w:r>
        <w:rPr>
          <w:rFonts w:ascii="Avenir Heavy" w:hAnsi="Avenir Heavy"/>
          <w:sz w:val="18"/>
          <w:szCs w:val="18"/>
          <w:rtl w:val="0"/>
          <w:lang w:val="en-US"/>
        </w:rPr>
        <w:t>.</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Evil does not destroy God</w:t>
      </w:r>
      <w:r>
        <w:rPr>
          <w:rFonts w:ascii="Avenir Heavy" w:hAnsi="Avenir Heavy" w:hint="default"/>
          <w:sz w:val="18"/>
          <w:szCs w:val="18"/>
          <w:rtl w:val="0"/>
          <w:lang w:val="en-US"/>
        </w:rPr>
        <w:t>’</w:t>
      </w:r>
      <w:r>
        <w:rPr>
          <w:rFonts w:ascii="Avenir Heavy" w:hAnsi="Avenir Heavy"/>
          <w:sz w:val="18"/>
          <w:szCs w:val="18"/>
          <w:rtl w:val="0"/>
          <w:lang w:val="en-US"/>
        </w:rPr>
        <w:t>s good purposes. God incorporates evil into his plans to achieve his good purposes. (Think of Judas and Jesus)</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 xml:space="preserve">David and Ziba remind us </w:t>
      </w:r>
      <w:r>
        <w:rPr>
          <w:rFonts w:ascii="Avenir Heavy" w:hAnsi="Avenir Heavy"/>
          <w:sz w:val="18"/>
          <w:szCs w:val="18"/>
          <w:rtl w:val="0"/>
          <w:lang w:val="en-US"/>
        </w:rPr>
        <w:t>not to make radical decisions</w:t>
      </w:r>
      <w:r>
        <w:rPr>
          <w:rFonts w:ascii="Avenir Heavy" w:hAnsi="Avenir Heavy"/>
          <w:sz w:val="18"/>
          <w:szCs w:val="18"/>
          <w:rtl w:val="0"/>
          <w:lang w:val="en-US"/>
        </w:rPr>
        <w:t xml:space="preserve"> when tired or overwhelmed.</w:t>
      </w:r>
    </w:p>
    <w:p>
      <w:pPr>
        <w:pStyle w:val="Default"/>
        <w:numPr>
          <w:ilvl w:val="1"/>
          <w:numId w:val="3"/>
        </w:numPr>
        <w:spacing w:after="160"/>
        <w:jc w:val="left"/>
        <w:rPr>
          <w:rFonts w:ascii="Avenir Heavy" w:hAnsi="Avenir Heavy"/>
          <w:sz w:val="18"/>
          <w:szCs w:val="18"/>
          <w:lang w:val="en-US"/>
        </w:rPr>
      </w:pPr>
      <w:r>
        <w:rPr>
          <w:rFonts w:ascii="Avenir Heavy" w:hAnsi="Avenir Heavy"/>
          <w:sz w:val="18"/>
          <w:szCs w:val="18"/>
          <w:rtl w:val="0"/>
          <w:lang w:val="en-US"/>
        </w:rPr>
        <w:t>David and Mephibosheth remind us to assume the best about people, not the worst. Don</w:t>
      </w:r>
      <w:r>
        <w:rPr>
          <w:rFonts w:ascii="Avenir Heavy" w:hAnsi="Avenir Heavy" w:hint="default"/>
          <w:sz w:val="18"/>
          <w:szCs w:val="18"/>
          <w:rtl w:val="0"/>
          <w:lang w:val="en-US"/>
        </w:rPr>
        <w:t>’</w:t>
      </w:r>
      <w:r>
        <w:rPr>
          <w:rFonts w:ascii="Avenir Heavy" w:hAnsi="Avenir Heavy"/>
          <w:sz w:val="18"/>
          <w:szCs w:val="18"/>
          <w:rtl w:val="0"/>
          <w:lang w:val="en-US"/>
        </w:rPr>
        <w:t>t believe what you hear unless two or three eyewitnesses support it.</w:t>
      </w: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60"/>
        <w:jc w:val="left"/>
        <w:rPr>
          <w:rFonts w:ascii="Avenir Book" w:hAnsi="Avenir Book"/>
          <w:sz w:val="16"/>
          <w:szCs w:val="16"/>
          <w:lang w:val="en-US"/>
        </w:rPr>
      </w:pPr>
      <w:r>
        <w:rPr>
          <w:rFonts w:ascii="Avenir Heavy" w:hAnsi="Avenir Heavy"/>
          <w:sz w:val="16"/>
          <w:szCs w:val="16"/>
          <w:rtl w:val="0"/>
          <w:lang w:val="en-US"/>
        </w:rPr>
        <w:t>Read 2 Samuel 16.</w:t>
      </w:r>
      <w:r>
        <w:rPr>
          <w:rFonts w:ascii="Avenir Book" w:hAnsi="Avenir Book"/>
          <w:sz w:val="16"/>
          <w:szCs w:val="16"/>
          <w:rtl w:val="0"/>
          <w:lang w:val="en-US"/>
        </w:rPr>
        <w:t xml:space="preserve"> What did you see in this chapter that you never saw before?</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Ziba planned to manipulate David with kindness. How was God using this to care for David? How did David handle this situation wrong? What does this teach us?</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Shimei cursed David for the right reason but for the wrong events. This reminds us that God may discipline us in one area of our life to correct sin in another. Have you experienced this?</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How did Ahithophel, who intended to destroy God</w:t>
      </w:r>
      <w:r>
        <w:rPr>
          <w:rFonts w:ascii="Avenir Book" w:hAnsi="Avenir Book" w:hint="default"/>
          <w:sz w:val="16"/>
          <w:szCs w:val="16"/>
          <w:rtl w:val="0"/>
          <w:lang w:val="en-US"/>
        </w:rPr>
        <w:t>’</w:t>
      </w:r>
      <w:r>
        <w:rPr>
          <w:rFonts w:ascii="Avenir Book" w:hAnsi="Avenir Book"/>
          <w:sz w:val="16"/>
          <w:szCs w:val="16"/>
          <w:rtl w:val="0"/>
          <w:lang w:val="en-US"/>
        </w:rPr>
        <w:t>s purposes for David, end up carrying out God</w:t>
      </w:r>
      <w:r>
        <w:rPr>
          <w:rFonts w:ascii="Avenir Book" w:hAnsi="Avenir Book" w:hint="default"/>
          <w:sz w:val="16"/>
          <w:szCs w:val="16"/>
          <w:rtl w:val="0"/>
          <w:lang w:val="en-US"/>
        </w:rPr>
        <w:t>’</w:t>
      </w:r>
      <w:r>
        <w:rPr>
          <w:rFonts w:ascii="Avenir Book" w:hAnsi="Avenir Book"/>
          <w:sz w:val="16"/>
          <w:szCs w:val="16"/>
          <w:rtl w:val="0"/>
          <w:lang w:val="en-US"/>
        </w:rPr>
        <w:t xml:space="preserve">s purposes for David? How is this similar to Judas and Jesus? Why does this keep us from losing hope when great evil is done to us?   </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Even though Mephibosheth was faithful to David, David incorrectly assumed the worst about him when he heard an accusation against him. What can we learn </w:t>
      </w:r>
      <w:r>
        <w:rPr>
          <w:rFonts w:ascii="Avenir Book" w:hAnsi="Avenir Book"/>
          <w:sz w:val="16"/>
          <w:szCs w:val="16"/>
          <w:rtl w:val="0"/>
          <w:lang w:val="en-US"/>
        </w:rPr>
        <w:t>from</w:t>
      </w:r>
      <w:r>
        <w:rPr>
          <w:rFonts w:ascii="Avenir Book" w:hAnsi="Avenir Book"/>
          <w:sz w:val="16"/>
          <w:szCs w:val="16"/>
          <w:rtl w:val="0"/>
          <w:lang w:val="en-US"/>
        </w:rPr>
        <w:t xml:space="preserve"> this</w:t>
      </w:r>
      <w:r>
        <w:rPr>
          <w:rFonts w:ascii="Avenir Book" w:hAnsi="Avenir Book"/>
          <w:sz w:val="16"/>
          <w:szCs w:val="16"/>
          <w:rtl w:val="0"/>
          <w:lang w:val="en-US"/>
        </w:rPr>
        <w:t xml:space="preserve"> to avoid repeating his mistake</w:t>
      </w:r>
      <w:r>
        <w:rPr>
          <w:rFonts w:ascii="Avenir Book" w:hAnsi="Avenir Book"/>
          <w:sz w:val="16"/>
          <w:szCs w:val="16"/>
          <w:rtl w:val="0"/>
          <w:lang w:val="en-US"/>
        </w:rPr>
        <w:t>?</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Consider 2 Corinthians 12:7-10. How </w:t>
      </w:r>
      <w:r>
        <w:rPr>
          <w:rFonts w:ascii="Avenir Book" w:hAnsi="Avenir Book"/>
          <w:sz w:val="16"/>
          <w:szCs w:val="16"/>
          <w:rtl w:val="0"/>
          <w:lang w:val="en-US"/>
        </w:rPr>
        <w:t>did God use Satan</w:t>
      </w:r>
      <w:r>
        <w:rPr>
          <w:rFonts w:ascii="Avenir Book" w:hAnsi="Avenir Book" w:hint="default"/>
          <w:sz w:val="16"/>
          <w:szCs w:val="16"/>
          <w:rtl w:val="0"/>
          <w:lang w:val="en-US"/>
        </w:rPr>
        <w:t>’</w:t>
      </w:r>
      <w:r>
        <w:rPr>
          <w:rFonts w:ascii="Avenir Book" w:hAnsi="Avenir Book"/>
          <w:sz w:val="16"/>
          <w:szCs w:val="16"/>
          <w:rtl w:val="0"/>
          <w:lang w:val="en-US"/>
        </w:rPr>
        <w:t>s activities in Paul</w:t>
      </w:r>
      <w:r>
        <w:rPr>
          <w:rFonts w:ascii="Avenir Book" w:hAnsi="Avenir Book" w:hint="default"/>
          <w:sz w:val="16"/>
          <w:szCs w:val="16"/>
          <w:rtl w:val="0"/>
          <w:lang w:val="en-US"/>
        </w:rPr>
        <w:t>’</w:t>
      </w:r>
      <w:r>
        <w:rPr>
          <w:rFonts w:ascii="Avenir Book" w:hAnsi="Avenir Book"/>
          <w:sz w:val="16"/>
          <w:szCs w:val="16"/>
          <w:rtl w:val="0"/>
          <w:lang w:val="en-US"/>
        </w:rPr>
        <w:t>s life</w:t>
      </w:r>
      <w:r>
        <w:rPr>
          <w:rFonts w:ascii="Avenir Book" w:hAnsi="Avenir Book"/>
          <w:sz w:val="16"/>
          <w:szCs w:val="16"/>
          <w:rtl w:val="0"/>
          <w:lang w:val="en-US"/>
        </w:rPr>
        <w:t xml:space="preserve"> for good?</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While speaking truthfully, Hushai deceived his enemy. Was his deceit justified? </w:t>
      </w:r>
      <w:r>
        <w:rPr>
          <w:rFonts w:ascii="Avenir Book" w:hAnsi="Avenir Book"/>
          <w:sz w:val="16"/>
          <w:szCs w:val="16"/>
          <w:rtl w:val="0"/>
          <w:lang w:val="en-US"/>
        </w:rPr>
        <w:t>I</w:t>
      </w:r>
      <w:r>
        <w:rPr>
          <w:rFonts w:ascii="Avenir Book" w:hAnsi="Avenir Book"/>
          <w:sz w:val="16"/>
          <w:szCs w:val="16"/>
          <w:rtl w:val="0"/>
          <w:lang w:val="en-US"/>
        </w:rPr>
        <w:t xml:space="preserve">n what situations </w:t>
      </w:r>
      <w:r>
        <w:rPr>
          <w:rFonts w:ascii="Avenir Book" w:hAnsi="Avenir Book"/>
          <w:sz w:val="16"/>
          <w:szCs w:val="16"/>
          <w:rtl w:val="0"/>
          <w:lang w:val="en-US"/>
        </w:rPr>
        <w:t>might</w:t>
      </w:r>
      <w:r>
        <w:rPr>
          <w:rFonts w:ascii="Avenir Book" w:hAnsi="Avenir Book"/>
          <w:sz w:val="16"/>
          <w:szCs w:val="16"/>
          <w:rtl w:val="0"/>
          <w:lang w:val="en-US"/>
        </w:rPr>
        <w:t xml:space="preserve"> deceit be justified? See Joshua 2</w:t>
      </w:r>
      <w:r>
        <w:rPr>
          <w:rFonts w:ascii="Avenir Book" w:hAnsi="Avenir Book"/>
          <w:sz w:val="16"/>
          <w:szCs w:val="16"/>
          <w:rtl w:val="0"/>
          <w:lang w:val="en-US"/>
        </w:rPr>
        <w:t>,</w:t>
      </w:r>
      <w:r>
        <w:rPr>
          <w:rFonts w:ascii="Avenir Book" w:hAnsi="Avenir Book"/>
          <w:sz w:val="16"/>
          <w:szCs w:val="16"/>
          <w:rtl w:val="0"/>
          <w:lang w:val="en-US"/>
        </w:rPr>
        <w:t xml:space="preserve"> Exodus 1:18-20.</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