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21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Sin</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Consequences And Teamwork</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14, 2024</w:t>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61312" behindDoc="0" locked="0" layoutInCell="1" allowOverlap="1">
            <wp:simplePos x="0" y="0"/>
            <wp:positionH relativeFrom="margin">
              <wp:posOffset>1948576</wp:posOffset>
            </wp:positionH>
            <wp:positionV relativeFrom="line">
              <wp:posOffset>163745</wp:posOffset>
            </wp:positionV>
            <wp:extent cx="3988674" cy="1582808"/>
            <wp:effectExtent l="0" t="0" r="0" b="0"/>
            <wp:wrapThrough wrapText="bothSides" distL="152400" distR="152400">
              <wp:wrapPolygon edited="1">
                <wp:start x="0" y="0"/>
                <wp:lineTo x="21600" y="0"/>
                <wp:lineTo x="21600" y="21600"/>
                <wp:lineTo x="0" y="21600"/>
                <wp:lineTo x="0" y="0"/>
              </wp:wrapPolygon>
            </wp:wrapThrough>
            <wp:docPr id="1073741826" name="officeArt object" descr="21 - Structure Final Four Chapters.png"/>
            <wp:cNvGraphicFramePr/>
            <a:graphic xmlns:a="http://schemas.openxmlformats.org/drawingml/2006/main">
              <a:graphicData uri="http://schemas.openxmlformats.org/drawingml/2006/picture">
                <pic:pic xmlns:pic="http://schemas.openxmlformats.org/drawingml/2006/picture">
                  <pic:nvPicPr>
                    <pic:cNvPr id="1073741826" name="21 - Structure Final Four Chapters.png" descr="21 - Structure Final Four Chapters.png"/>
                    <pic:cNvPicPr>
                      <a:picLocks noChangeAspect="1"/>
                    </pic:cNvPicPr>
                  </pic:nvPicPr>
                  <pic:blipFill>
                    <a:blip r:embed="rId5">
                      <a:extLst/>
                    </a:blip>
                    <a:stretch>
                      <a:fillRect/>
                    </a:stretch>
                  </pic:blipFill>
                  <pic:spPr>
                    <a:xfrm>
                      <a:off x="0" y="0"/>
                      <a:ext cx="3988674" cy="1582808"/>
                    </a:xfrm>
                    <a:prstGeom prst="rect">
                      <a:avLst/>
                    </a:prstGeom>
                    <a:ln w="12700" cap="flat">
                      <a:noFill/>
                      <a:miter lim="400000"/>
                    </a:ln>
                    <a:effectLst/>
                  </pic:spPr>
                </pic:pic>
              </a:graphicData>
            </a:graphic>
          </wp:anchor>
        </w:drawing>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60288" behindDoc="0" locked="0" layoutInCell="1" allowOverlap="1">
            <wp:simplePos x="0" y="0"/>
            <wp:positionH relativeFrom="margin">
              <wp:posOffset>256623</wp:posOffset>
            </wp:positionH>
            <wp:positionV relativeFrom="line">
              <wp:posOffset>163745</wp:posOffset>
            </wp:positionV>
            <wp:extent cx="1149684" cy="1526629"/>
            <wp:effectExtent l="0" t="0" r="0" b="0"/>
            <wp:wrapThrough wrapText="bothSides" distL="152400" distR="152400">
              <wp:wrapPolygon edited="1">
                <wp:start x="0" y="0"/>
                <wp:lineTo x="21600" y="0"/>
                <wp:lineTo x="21600" y="21600"/>
                <wp:lineTo x="0" y="21600"/>
                <wp:lineTo x="0" y="0"/>
              </wp:wrapPolygon>
            </wp:wrapThrough>
            <wp:docPr id="1073741827" name="officeArt object" descr="21 - Chiasm.png"/>
            <wp:cNvGraphicFramePr/>
            <a:graphic xmlns:a="http://schemas.openxmlformats.org/drawingml/2006/main">
              <a:graphicData uri="http://schemas.openxmlformats.org/drawingml/2006/picture">
                <pic:pic xmlns:pic="http://schemas.openxmlformats.org/drawingml/2006/picture">
                  <pic:nvPicPr>
                    <pic:cNvPr id="1073741827" name="21 - Chiasm.png" descr="21 - Chiasm.png"/>
                    <pic:cNvPicPr>
                      <a:picLocks noChangeAspect="1"/>
                    </pic:cNvPicPr>
                  </pic:nvPicPr>
                  <pic:blipFill>
                    <a:blip r:embed="rId6">
                      <a:extLst/>
                    </a:blip>
                    <a:stretch>
                      <a:fillRect/>
                    </a:stretch>
                  </pic:blipFill>
                  <pic:spPr>
                    <a:xfrm>
                      <a:off x="0" y="0"/>
                      <a:ext cx="1149684" cy="1526629"/>
                    </a:xfrm>
                    <a:prstGeom prst="rect">
                      <a:avLst/>
                    </a:prstGeom>
                    <a:ln w="12700" cap="flat">
                      <a:noFill/>
                      <a:miter lim="400000"/>
                    </a:ln>
                    <a:effectLst/>
                  </pic:spPr>
                </pic:pic>
              </a:graphicData>
            </a:graphic>
          </wp:anchor>
        </w:drawing>
      </w:r>
    </w:p>
    <w:p>
      <w:pPr>
        <w:pStyle w:val="Default"/>
        <w:spacing w:after="116"/>
        <w:ind w:left="144" w:firstLine="0"/>
        <w:jc w:val="left"/>
        <w:rPr>
          <w:rFonts w:ascii="Avenir Heavy" w:cs="Avenir Heavy" w:hAnsi="Avenir Heavy" w:eastAsia="Avenir Heavy"/>
          <w:sz w:val="24"/>
          <w:szCs w:val="24"/>
          <w:lang w:val="en-US"/>
        </w:rPr>
      </w:pPr>
    </w:p>
    <w:p>
      <w:pPr>
        <w:pStyle w:val="Default"/>
        <w:numPr>
          <w:ilvl w:val="0"/>
          <w:numId w:val="2"/>
        </w:numPr>
        <w:spacing w:after="116"/>
        <w:jc w:val="left"/>
        <w:rPr>
          <w:rFonts w:ascii="Avenir Heavy" w:hAnsi="Avenir Heavy"/>
          <w:sz w:val="24"/>
          <w:szCs w:val="24"/>
          <w:lang w:val="en-US"/>
        </w:rPr>
      </w:pPr>
      <w:r>
        <w:rPr>
          <w:rFonts w:ascii="Avenir Heavy" w:hAnsi="Avenir Heavy"/>
          <w:sz w:val="24"/>
          <w:szCs w:val="24"/>
          <w:rtl w:val="0"/>
          <w:lang w:val="en-US"/>
        </w:rPr>
        <w:t>King Saul</w:t>
      </w:r>
      <w:r>
        <w:rPr>
          <w:rFonts w:ascii="Avenir Heavy" w:hAnsi="Avenir Heavy" w:hint="default"/>
          <w:sz w:val="24"/>
          <w:szCs w:val="24"/>
          <w:rtl w:val="0"/>
          <w:lang w:val="en-US"/>
        </w:rPr>
        <w:t>’</w:t>
      </w:r>
      <w:r>
        <w:rPr>
          <w:rFonts w:ascii="Avenir Heavy" w:hAnsi="Avenir Heavy"/>
          <w:sz w:val="24"/>
          <w:szCs w:val="24"/>
          <w:rtl w:val="0"/>
          <w:lang w:val="en-US"/>
        </w:rPr>
        <w:t xml:space="preserve">s sin led to famine and </w:t>
      </w:r>
      <w:r>
        <w:rPr>
          <w:rFonts w:ascii="Avenir Heavy" w:hAnsi="Avenir Heavy"/>
          <w:sz w:val="24"/>
          <w:szCs w:val="24"/>
          <w:u w:val="single"/>
          <w:rtl w:val="0"/>
          <w:lang w:val="en-US"/>
        </w:rPr>
        <w:t>death</w:t>
      </w:r>
      <w:r>
        <w:rPr>
          <w:rFonts w:ascii="Avenir Heavy" w:hAnsi="Avenir Heavy"/>
          <w:sz w:val="24"/>
          <w:szCs w:val="24"/>
          <w:rtl w:val="0"/>
          <w:lang w:val="en-US"/>
        </w:rPr>
        <w:t>.</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there was a famine in the days of David for three years, year after year</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21:1a (ESV)</w:t>
      </w:r>
    </w:p>
    <w:p>
      <w:pPr>
        <w:pStyle w:val="Default"/>
        <w:spacing w:after="12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if you faithfully obey the voice of the LORD your God, being careful to do all his commandments that I command you today, the LORD your God will set you high above all the nations of the earth</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 blessed shall you be in the field</w:t>
      </w:r>
      <w:r>
        <w:rPr>
          <w:rFonts w:ascii="Avenir Book Oblique" w:hAnsi="Avenir Book Oblique"/>
          <w:sz w:val="16"/>
          <w:szCs w:val="16"/>
          <w:rtl w:val="0"/>
          <w:lang w:val="en-US"/>
        </w:rPr>
        <w:t xml:space="preserve">. Blessed shall be </w:t>
      </w:r>
      <w:r>
        <w:rPr>
          <w:rFonts w:ascii="Avenir Book Oblique" w:hAnsi="Avenir Book Oblique"/>
          <w:sz w:val="16"/>
          <w:szCs w:val="16"/>
          <w:u w:val="single"/>
          <w:rtl w:val="0"/>
          <w:lang w:val="en-US"/>
        </w:rPr>
        <w:t>the fruit of your womb and the fruit of your ground and the fruit of your cattle, the increase of your herds and the young of your flock</w:t>
      </w:r>
      <w:r>
        <w:rPr>
          <w:rFonts w:ascii="Avenir Book Oblique" w:hAnsi="Avenir Book Oblique" w:hint="default"/>
          <w:sz w:val="16"/>
          <w:szCs w:val="16"/>
          <w:rtl w:val="0"/>
          <w:lang w:val="en-US"/>
        </w:rPr>
        <w:t>…</w:t>
      </w:r>
      <w:r>
        <w:rPr>
          <w:rFonts w:ascii="Avenir Book Oblique" w:hAnsi="Avenir Book Oblique"/>
          <w:sz w:val="16"/>
          <w:szCs w:val="16"/>
          <w:rtl w:val="0"/>
          <w:lang w:val="en-US"/>
        </w:rPr>
        <w:t>. Deuteronomy 28:1</w:t>
      </w:r>
      <w:r>
        <w:rPr>
          <w:rFonts w:ascii="Avenir Book Oblique" w:hAnsi="Avenir Book Oblique" w:hint="default"/>
          <w:sz w:val="16"/>
          <w:szCs w:val="16"/>
          <w:rtl w:val="0"/>
          <w:lang w:val="en-US"/>
        </w:rPr>
        <w:t>–</w:t>
      </w:r>
      <w:r>
        <w:rPr>
          <w:rFonts w:ascii="Avenir Book Oblique" w:hAnsi="Avenir Book Oblique"/>
          <w:sz w:val="16"/>
          <w:szCs w:val="16"/>
          <w:rtl w:val="0"/>
          <w:lang w:val="en-US"/>
        </w:rPr>
        <w:t>6 (ESV)</w:t>
      </w:r>
    </w:p>
    <w:p>
      <w:pPr>
        <w:pStyle w:val="Default"/>
        <w:spacing w:after="12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But </w:t>
      </w:r>
      <w:r>
        <w:rPr>
          <w:rFonts w:ascii="Avenir Book Oblique" w:hAnsi="Avenir Book Oblique"/>
          <w:sz w:val="16"/>
          <w:szCs w:val="16"/>
          <w:u w:val="single"/>
          <w:rtl w:val="0"/>
          <w:lang w:val="en-US"/>
        </w:rPr>
        <w:t>if you will not obey the voice of the LORD your God or be careful to do all his commandments and his statutes that I command you today, then all these curses shall come upon you and overtake you</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cursed shall you be in the field. Cursed shall be your basket and your kneading bowl. Cursed shall be the fruit of your womb and the fruit of your ground, the increase of your herds and the young of your flock</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Deuteronomy 28:15</w:t>
      </w:r>
      <w:r>
        <w:rPr>
          <w:rFonts w:ascii="Avenir Book Oblique" w:hAnsi="Avenir Book Oblique" w:hint="default"/>
          <w:sz w:val="16"/>
          <w:szCs w:val="16"/>
          <w:rtl w:val="0"/>
          <w:lang w:val="en-US"/>
        </w:rPr>
        <w:t>–</w:t>
      </w:r>
      <w:r>
        <w:rPr>
          <w:rFonts w:ascii="Avenir Book Oblique" w:hAnsi="Avenir Book Oblique"/>
          <w:sz w:val="16"/>
          <w:szCs w:val="16"/>
          <w:rtl w:val="0"/>
          <w:lang w:val="en-US"/>
        </w:rPr>
        <w:t>19 (ESV)</w:t>
      </w:r>
    </w:p>
    <w:p>
      <w:pPr>
        <w:pStyle w:val="Default"/>
        <w:spacing w:after="12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and the heavens over your head shall be bronze, and the earth under you shall be iron. The LORD will make the rain of your land powder. From heaven dust shall come down on you until you are destroyed</w:t>
      </w:r>
      <w:r>
        <w:rPr>
          <w:rFonts w:ascii="Avenir Book Oblique" w:hAnsi="Avenir Book Oblique"/>
          <w:sz w:val="16"/>
          <w:szCs w:val="16"/>
          <w:rtl w:val="0"/>
          <w:lang w:val="en-US"/>
        </w:rPr>
        <w:t>. Deuteronomy 28:23</w:t>
      </w:r>
      <w:r>
        <w:rPr>
          <w:rFonts w:ascii="Avenir Book Oblique" w:hAnsi="Avenir Book Oblique" w:hint="default"/>
          <w:sz w:val="16"/>
          <w:szCs w:val="16"/>
          <w:rtl w:val="0"/>
          <w:lang w:val="en-US"/>
        </w:rPr>
        <w:t>–</w:t>
      </w:r>
      <w:r>
        <w:rPr>
          <w:rFonts w:ascii="Avenir Book Oblique" w:hAnsi="Avenir Book Oblique"/>
          <w:sz w:val="16"/>
          <w:szCs w:val="16"/>
          <w:rtl w:val="0"/>
          <w:lang w:val="en-US"/>
        </w:rPr>
        <w:t>24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nd the LORD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There is bloodguilt on Saul </w:t>
      </w:r>
      <w:r>
        <w:rPr>
          <w:rFonts w:ascii="Avenir Heavy" w:hAnsi="Avenir Heavy"/>
          <w:i w:val="1"/>
          <w:iCs w:val="1"/>
          <w:sz w:val="20"/>
          <w:szCs w:val="20"/>
          <w:u w:val="single"/>
          <w:rtl w:val="0"/>
          <w:lang w:val="en-US"/>
        </w:rPr>
        <w:t>and on his house</w:t>
      </w:r>
      <w:r>
        <w:rPr>
          <w:rFonts w:ascii="Avenir Book Oblique" w:hAnsi="Avenir Book Oblique"/>
          <w:sz w:val="20"/>
          <w:szCs w:val="20"/>
          <w:u w:val="single"/>
          <w:rtl w:val="0"/>
          <w:lang w:val="en-US"/>
        </w:rPr>
        <w:t>, because he put the Gibeonites to death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21:1</w:t>
      </w:r>
      <w:r>
        <w:rPr>
          <w:rFonts w:ascii="Avenir Book Oblique" w:hAnsi="Avenir Book Oblique"/>
          <w:sz w:val="20"/>
          <w:szCs w:val="20"/>
          <w:rtl w:val="0"/>
          <w:lang w:val="en-US"/>
        </w:rPr>
        <w:t>b</w:t>
      </w:r>
      <w:r>
        <w:rPr>
          <w:rFonts w:ascii="Avenir Book Oblique" w:hAnsi="Avenir Book Oblique"/>
          <w:sz w:val="20"/>
          <w:szCs w:val="20"/>
          <w:rtl w:val="0"/>
          <w:lang w:val="en-US"/>
        </w:rPr>
        <w:t xml:space="preserve">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So the king called the Gibeonites and spoke to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21:2</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the Gibeonites were not of the people of Israel but of the remnant of the Amorites. Although the people of Israel had sworn to spare them, Saul had sought to strike them down in his zeal for the people of Israel and Judah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21:2b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David said to the Gibeonites,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shall I do for you? And how shall I make atonement, that you may bless the heritage of the LORD?</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21:3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Gibeonites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It is not a matter of silver or gold between us and Saul </w:t>
      </w:r>
      <w:r>
        <w:rPr>
          <w:rFonts w:ascii="Avenir Heavy" w:hAnsi="Avenir Heavy"/>
          <w:i w:val="1"/>
          <w:iCs w:val="1"/>
          <w:sz w:val="20"/>
          <w:szCs w:val="20"/>
          <w:u w:val="single"/>
          <w:rtl w:val="0"/>
          <w:lang w:val="en-US"/>
        </w:rPr>
        <w:t>or his house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neither is it for us to put any man to death in Israel.</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21:4a (ESV)</w:t>
      </w:r>
    </w:p>
    <w:p>
      <w:pPr>
        <w:pStyle w:val="Default"/>
        <w:spacing w:after="12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Moreover, </w:t>
      </w:r>
      <w:r>
        <w:rPr>
          <w:rFonts w:ascii="Avenir Book Oblique" w:hAnsi="Avenir Book Oblique"/>
          <w:sz w:val="16"/>
          <w:szCs w:val="16"/>
          <w:u w:val="single"/>
          <w:rtl w:val="0"/>
          <w:lang w:val="en-US"/>
        </w:rPr>
        <w:t>you shall accept no ransom for the life of a murderer, who is guilty of death, but he shall be put to death</w:t>
      </w:r>
      <w:r>
        <w:rPr>
          <w:rFonts w:ascii="Avenir Book Oblique" w:hAnsi="Avenir Book Oblique"/>
          <w:sz w:val="16"/>
          <w:szCs w:val="16"/>
          <w:rtl w:val="0"/>
          <w:lang w:val="en-US"/>
        </w:rPr>
        <w:t>. Numbers 35:31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do you say that I shall do for you?</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21:4b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said to the king,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man who consumed us and planned to destroy us, so that we should have no place in all the territory of Israel, let seven of his sons be given to us, so that we may hang them before the LORD at Gibeah of Saul, the chosen of the LORD.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the king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will give them.</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You shall not pollute the land in which you live, </w:t>
      </w:r>
      <w:r>
        <w:rPr>
          <w:rFonts w:ascii="Avenir Book Oblique" w:hAnsi="Avenir Book Oblique"/>
          <w:sz w:val="16"/>
          <w:szCs w:val="16"/>
          <w:u w:val="single"/>
          <w:rtl w:val="0"/>
          <w:lang w:val="en-US"/>
        </w:rPr>
        <w:t xml:space="preserve">for blood pollutes the land, and no atonement can be made for the land for the blood that is shed in it, </w:t>
      </w:r>
      <w:r>
        <w:rPr>
          <w:rFonts w:ascii="Avenir Heavy" w:hAnsi="Avenir Heavy"/>
          <w:i w:val="1"/>
          <w:iCs w:val="1"/>
          <w:sz w:val="16"/>
          <w:szCs w:val="16"/>
          <w:u w:val="single"/>
          <w:rtl w:val="0"/>
          <w:lang w:val="en-US"/>
        </w:rPr>
        <w:t>except by the blood of the one who shed it</w:t>
      </w:r>
      <w:r>
        <w:rPr>
          <w:rFonts w:ascii="Avenir Book Oblique" w:hAnsi="Avenir Book Oblique"/>
          <w:sz w:val="16"/>
          <w:szCs w:val="16"/>
          <w:rtl w:val="0"/>
          <w:lang w:val="en-US"/>
        </w:rPr>
        <w:t>. Numbers 35:33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t</w:t>
      </w:r>
      <w:r>
        <w:rPr>
          <w:rFonts w:ascii="Avenir Book Oblique" w:hAnsi="Avenir Book Oblique"/>
          <w:sz w:val="20"/>
          <w:szCs w:val="20"/>
          <w:u w:val="single"/>
          <w:rtl w:val="0"/>
          <w:lang w:val="en-US"/>
        </w:rPr>
        <w:t>he king spared Mephibosheth, the son of Saul</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son Jonathan, because of the oath of the LORD that was between them, between David and Jonathan the son of Saul</w:t>
      </w:r>
      <w:r>
        <w:rPr>
          <w:rFonts w:ascii="Avenir Book Oblique" w:hAnsi="Avenir Book Oblique"/>
          <w:sz w:val="20"/>
          <w:szCs w:val="20"/>
          <w:rtl w:val="0"/>
          <w:lang w:val="en-US"/>
        </w:rPr>
        <w:t>. 2 Samuel 21:7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king took the two sons of Rizpah the daughter of Aiah, whom she bore to Saul, Armoni and Mephibosheth; and the five sons of Merab the daughter of Saul, whom she bore to Adriel the son of Barzillai the Meholathite; and he gave them into the hands of the Gibeonites, and they hanged them on the mountain before the LORD, and the seven of them perished together. They were put to death in the first days of harvest, at the beginning of barley harvest. 2 Samuel 21:8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Rizpah the daughter of Aiah took sackcloth and spread it for herself on the rock, from the beginning of harvest until rain fell upon them from the heavens. And she did not allow the birds of the air to come upon them by day, or the beasts of the field by night</w:t>
      </w:r>
      <w:r>
        <w:rPr>
          <w:rFonts w:ascii="Avenir Book Oblique" w:hAnsi="Avenir Book Oblique"/>
          <w:sz w:val="20"/>
          <w:szCs w:val="20"/>
          <w:rtl w:val="0"/>
          <w:lang w:val="en-US"/>
        </w:rPr>
        <w:t>. 2 Samuel 21:10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David was told what Rizpah the daughter of Aiah, the concubine of Saul, had done, </w:t>
      </w:r>
      <w:r>
        <w:rPr>
          <w:rFonts w:ascii="Avenir Book Oblique" w:hAnsi="Avenir Book Oblique"/>
          <w:sz w:val="20"/>
          <w:szCs w:val="20"/>
          <w:u w:val="single"/>
          <w:rtl w:val="0"/>
          <w:lang w:val="en-US"/>
        </w:rPr>
        <w:t>David went and took the bones of Saul and the bones of his son Jonathan from the men of Jabesh-gilead, who had stolen them from the public square of Beth-shan, where the Philistines had hanged them, on the day the Philistines killed Saul on Gilboa. And he brought up from there the bones of Saul and the bones of his son Jonathan; and they gathered the bones of those who were hanged. And they buried the bones of Saul and his son Jonathan in the land of Benjamin in Zela, in the tomb of Kish his father. And they did all that the king commanded. And after that God responded to the plea for the land</w:t>
      </w:r>
      <w:r>
        <w:rPr>
          <w:rFonts w:ascii="Avenir Book Oblique" w:hAnsi="Avenir Book Oblique"/>
          <w:sz w:val="20"/>
          <w:szCs w:val="20"/>
          <w:rtl w:val="0"/>
          <w:lang w:val="en-US"/>
        </w:rPr>
        <w:t>. 2 Samuel 21:11</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2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What can we learn?</w:t>
      </w:r>
    </w:p>
    <w:p>
      <w:pPr>
        <w:pStyle w:val="Default"/>
        <w:numPr>
          <w:ilvl w:val="1"/>
          <w:numId w:val="2"/>
        </w:numPr>
        <w:spacing w:after="120"/>
        <w:jc w:val="left"/>
        <w:rPr>
          <w:rFonts w:ascii="Avenir Book" w:hAnsi="Avenir Book"/>
          <w:sz w:val="20"/>
          <w:szCs w:val="20"/>
          <w:lang w:val="en-US"/>
        </w:rPr>
      </w:pPr>
      <w:r>
        <w:rPr>
          <w:rFonts w:ascii="Avenir Book" w:hAnsi="Avenir Book"/>
          <w:sz w:val="20"/>
          <w:szCs w:val="20"/>
          <w:rtl w:val="0"/>
          <w:lang w:val="en-US"/>
        </w:rPr>
        <w:t>Saul, not David, was responsible for the death of King Saul</w:t>
      </w:r>
      <w:r>
        <w:rPr>
          <w:rFonts w:ascii="Avenir Book" w:hAnsi="Avenir Book" w:hint="default"/>
          <w:sz w:val="20"/>
          <w:szCs w:val="20"/>
          <w:rtl w:val="0"/>
          <w:lang w:val="en-US"/>
        </w:rPr>
        <w:t>’</w:t>
      </w:r>
      <w:r>
        <w:rPr>
          <w:rFonts w:ascii="Avenir Book" w:hAnsi="Avenir Book"/>
          <w:sz w:val="20"/>
          <w:szCs w:val="20"/>
          <w:rtl w:val="0"/>
          <w:lang w:val="en-US"/>
        </w:rPr>
        <w:t>s sons and grandsons.</w:t>
      </w:r>
    </w:p>
    <w:p>
      <w:pPr>
        <w:pStyle w:val="Default"/>
        <w:spacing w:after="120"/>
        <w:ind w:left="1191"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 LORD has avenged on you all the blood of the house of Saul</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See, your evil is on you, for you are a man of blood.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2 Samuel 16:8 (ESV) </w:t>
      </w:r>
    </w:p>
    <w:p>
      <w:pPr>
        <w:pStyle w:val="Default"/>
        <w:numPr>
          <w:ilvl w:val="1"/>
          <w:numId w:val="2"/>
        </w:numPr>
        <w:spacing w:after="120"/>
        <w:jc w:val="left"/>
        <w:rPr>
          <w:rFonts w:ascii="Avenir Book" w:hAnsi="Avenir Book"/>
          <w:sz w:val="20"/>
          <w:szCs w:val="20"/>
          <w:lang w:val="en-US"/>
        </w:rPr>
      </w:pPr>
      <w:r>
        <w:rPr>
          <w:rFonts w:ascii="Avenir Book" w:hAnsi="Avenir Book"/>
          <w:sz w:val="20"/>
          <w:szCs w:val="20"/>
          <w:rtl w:val="0"/>
          <w:lang w:val="en-US"/>
        </w:rPr>
        <w:t>Sin brings suffering to many more than ourselves.</w:t>
      </w:r>
    </w:p>
    <w:p>
      <w:pPr>
        <w:pStyle w:val="Default"/>
        <w:numPr>
          <w:ilvl w:val="2"/>
          <w:numId w:val="4"/>
        </w:numPr>
        <w:spacing w:after="120"/>
        <w:jc w:val="left"/>
        <w:rPr>
          <w:rFonts w:ascii="Avenir Book" w:hAnsi="Avenir Book"/>
          <w:sz w:val="20"/>
          <w:szCs w:val="20"/>
          <w:lang w:val="en-US"/>
        </w:rPr>
      </w:pPr>
      <w:r>
        <w:rPr>
          <w:rFonts w:ascii="Avenir Book" w:hAnsi="Avenir Book"/>
          <w:sz w:val="20"/>
          <w:szCs w:val="20"/>
          <w:rtl w:val="0"/>
          <w:lang w:val="en-US"/>
        </w:rPr>
        <w:t>Saul</w:t>
      </w:r>
      <w:r>
        <w:rPr>
          <w:rFonts w:ascii="Avenir Book" w:hAnsi="Avenir Book" w:hint="default"/>
          <w:sz w:val="20"/>
          <w:szCs w:val="20"/>
          <w:rtl w:val="0"/>
          <w:lang w:val="en-US"/>
        </w:rPr>
        <w:t>’</w:t>
      </w:r>
      <w:r>
        <w:rPr>
          <w:rFonts w:ascii="Avenir Book" w:hAnsi="Avenir Book"/>
          <w:sz w:val="20"/>
          <w:szCs w:val="20"/>
          <w:rtl w:val="0"/>
          <w:lang w:val="en-US"/>
        </w:rPr>
        <w:t>s sons died as a result of his sin with the Gibeonites.</w:t>
      </w:r>
    </w:p>
    <w:p>
      <w:pPr>
        <w:pStyle w:val="Default"/>
        <w:numPr>
          <w:ilvl w:val="2"/>
          <w:numId w:val="4"/>
        </w:numPr>
        <w:spacing w:after="120"/>
        <w:jc w:val="left"/>
        <w:rPr>
          <w:rFonts w:ascii="Avenir Book" w:hAnsi="Avenir Book"/>
          <w:sz w:val="20"/>
          <w:szCs w:val="20"/>
          <w:lang w:val="en-US"/>
        </w:rPr>
      </w:pPr>
      <w:r>
        <w:rPr>
          <w:rFonts w:ascii="Avenir Book" w:hAnsi="Avenir Book"/>
          <w:sz w:val="20"/>
          <w:szCs w:val="20"/>
          <w:rtl w:val="0"/>
          <w:lang w:val="en-US"/>
        </w:rPr>
        <w:t>Four of David</w:t>
      </w:r>
      <w:r>
        <w:rPr>
          <w:rFonts w:ascii="Avenir Book" w:hAnsi="Avenir Book" w:hint="default"/>
          <w:sz w:val="20"/>
          <w:szCs w:val="20"/>
          <w:rtl w:val="0"/>
          <w:lang w:val="en-US"/>
        </w:rPr>
        <w:t>’</w:t>
      </w:r>
      <w:r>
        <w:rPr>
          <w:rFonts w:ascii="Avenir Book" w:hAnsi="Avenir Book"/>
          <w:sz w:val="20"/>
          <w:szCs w:val="20"/>
          <w:rtl w:val="0"/>
          <w:lang w:val="en-US"/>
        </w:rPr>
        <w:t>s sons died from his murder of Uriah (Bathsheba</w:t>
      </w:r>
      <w:r>
        <w:rPr>
          <w:rFonts w:ascii="Avenir Book" w:hAnsi="Avenir Book" w:hint="default"/>
          <w:sz w:val="20"/>
          <w:szCs w:val="20"/>
          <w:rtl w:val="0"/>
          <w:lang w:val="en-US"/>
        </w:rPr>
        <w:t>’</w:t>
      </w:r>
      <w:r>
        <w:rPr>
          <w:rFonts w:ascii="Avenir Book" w:hAnsi="Avenir Book"/>
          <w:sz w:val="20"/>
          <w:szCs w:val="20"/>
          <w:rtl w:val="0"/>
          <w:lang w:val="en-US"/>
        </w:rPr>
        <w:t>s infant son, Amnon, Absalom, and Adonijah)</w:t>
      </w:r>
    </w:p>
    <w:p>
      <w:pPr>
        <w:pStyle w:val="Default"/>
        <w:numPr>
          <w:ilvl w:val="1"/>
          <w:numId w:val="2"/>
        </w:numPr>
        <w:spacing w:after="120"/>
        <w:jc w:val="left"/>
        <w:rPr>
          <w:rFonts w:ascii="Avenir Book" w:hAnsi="Avenir Book"/>
          <w:sz w:val="20"/>
          <w:szCs w:val="20"/>
          <w:lang w:val="en-US"/>
        </w:rPr>
      </w:pPr>
      <w:r>
        <w:rPr>
          <w:rFonts w:ascii="Avenir Book" w:hAnsi="Avenir Book"/>
          <w:sz w:val="20"/>
          <w:szCs w:val="20"/>
          <w:rtl w:val="0"/>
          <w:lang w:val="en-US"/>
        </w:rPr>
        <w:t>The sins of a leader bring great suffering to the people.</w:t>
      </w:r>
    </w:p>
    <w:p>
      <w:pPr>
        <w:pStyle w:val="Default"/>
        <w:numPr>
          <w:ilvl w:val="1"/>
          <w:numId w:val="2"/>
        </w:numPr>
        <w:spacing w:after="120"/>
        <w:jc w:val="left"/>
        <w:rPr>
          <w:rFonts w:ascii="Avenir Book" w:hAnsi="Avenir Book"/>
          <w:sz w:val="20"/>
          <w:szCs w:val="20"/>
          <w:lang w:val="en-US"/>
        </w:rPr>
      </w:pPr>
      <w:r>
        <w:rPr>
          <w:rFonts w:ascii="Avenir Book" w:hAnsi="Avenir Book"/>
          <w:sz w:val="20"/>
          <w:szCs w:val="20"/>
          <w:rtl w:val="0"/>
          <w:lang w:val="en-US"/>
        </w:rPr>
        <w:t>God is sovereign over natural disasters.</w:t>
      </w:r>
    </w:p>
    <w:p>
      <w:pPr>
        <w:pStyle w:val="Default"/>
        <w:spacing w:after="120"/>
        <w:ind w:left="1191"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I form light and create darkness; I make well-being and create calamity; I am the Lord, who does all these things.</w:t>
      </w:r>
      <w:r>
        <w:rPr>
          <w:rFonts w:ascii="Avenir Book Oblique" w:hAnsi="Avenir Book Oblique"/>
          <w:sz w:val="16"/>
          <w:szCs w:val="16"/>
          <w:rtl w:val="0"/>
          <w:lang w:val="en-US"/>
        </w:rPr>
        <w:t xml:space="preserve"> Isaiah 45:7 (ESV)</w:t>
      </w:r>
    </w:p>
    <w:p>
      <w:pPr>
        <w:pStyle w:val="Default"/>
        <w:numPr>
          <w:ilvl w:val="1"/>
          <w:numId w:val="2"/>
        </w:numPr>
        <w:spacing w:after="120"/>
        <w:jc w:val="left"/>
        <w:rPr>
          <w:rFonts w:ascii="Avenir Book" w:hAnsi="Avenir Book"/>
          <w:sz w:val="20"/>
          <w:szCs w:val="20"/>
          <w:lang w:val="en-US"/>
        </w:rPr>
      </w:pPr>
      <w:r>
        <w:rPr>
          <w:rFonts w:ascii="Avenir Book" w:hAnsi="Avenir Book"/>
          <w:sz w:val="20"/>
          <w:szCs w:val="20"/>
          <w:rtl w:val="0"/>
          <w:lang w:val="en-US"/>
        </w:rPr>
        <w:t>God remembers the promises we make before Him.</w:t>
      </w:r>
    </w:p>
    <w:p>
      <w:pPr>
        <w:pStyle w:val="Default"/>
        <w:spacing w:after="116"/>
        <w:ind w:left="668" w:firstLine="0"/>
        <w:jc w:val="left"/>
        <w:rPr>
          <w:rFonts w:ascii="Avenir Book Oblique" w:cs="Avenir Book Oblique" w:hAnsi="Avenir Book Oblique" w:eastAsia="Avenir Book Oblique"/>
          <w:sz w:val="16"/>
          <w:szCs w:val="16"/>
          <w:lang w:val="en-US"/>
        </w:rPr>
      </w:pPr>
    </w:p>
    <w:p>
      <w:pPr>
        <w:pStyle w:val="Default"/>
        <w:keepNext w:val="1"/>
        <w:numPr>
          <w:ilvl w:val="0"/>
          <w:numId w:val="5"/>
        </w:numPr>
        <w:spacing w:after="116"/>
        <w:jc w:val="left"/>
        <w:rPr>
          <w:rFonts w:ascii="Avenir Heavy" w:hAnsi="Avenir Heavy"/>
          <w:sz w:val="26"/>
          <w:szCs w:val="26"/>
          <w:lang w:val="en-US"/>
        </w:rPr>
      </w:pPr>
      <w:r>
        <w:rPr>
          <w:rFonts w:ascii="Avenir Heavy" w:hAnsi="Avenir Heavy"/>
          <w:sz w:val="26"/>
          <w:szCs w:val="26"/>
          <w:rtl w:val="0"/>
          <w:lang w:val="en-US"/>
        </w:rPr>
        <w:t xml:space="preserve">David needed a </w:t>
      </w:r>
      <w:r>
        <w:rPr>
          <w:rFonts w:ascii="Avenir Heavy" w:hAnsi="Avenir Heavy"/>
          <w:sz w:val="26"/>
          <w:szCs w:val="26"/>
          <w:u w:val="single"/>
          <w:rtl w:val="0"/>
          <w:lang w:val="en-US"/>
        </w:rPr>
        <w:t>team</w:t>
      </w:r>
      <w:r>
        <w:rPr>
          <w:rFonts w:ascii="Avenir Heavy" w:hAnsi="Avenir Heavy"/>
          <w:sz w:val="26"/>
          <w:szCs w:val="26"/>
          <w:rtl w:val="0"/>
          <w:lang w:val="en-US"/>
        </w:rPr>
        <w:t>.</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A. The Death Of Ishbi-benob</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 was war again between the Philistines and Israel, and David went down together with his servants, and they fought against the Philistines. </w:t>
      </w:r>
      <w:r>
        <w:rPr>
          <w:rFonts w:ascii="Avenir Book Oblique" w:hAnsi="Avenir Book Oblique"/>
          <w:sz w:val="20"/>
          <w:szCs w:val="20"/>
          <w:u w:val="single"/>
          <w:rtl w:val="0"/>
          <w:lang w:val="en-US"/>
        </w:rPr>
        <w:t>And David grew weary</w:t>
      </w:r>
      <w:r>
        <w:rPr>
          <w:rFonts w:ascii="Avenir Book Oblique" w:hAnsi="Avenir Book Oblique"/>
          <w:sz w:val="20"/>
          <w:szCs w:val="20"/>
          <w:rtl w:val="0"/>
          <w:lang w:val="en-US"/>
        </w:rPr>
        <w:t>. 2 Samuel 21:15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Ishbi-benob, one of the descendants of the giants, whose spear weighed three hundred shekels of bronze, and who was armed with a new sword, thought to kill David</w:t>
      </w:r>
      <w:r>
        <w:rPr>
          <w:rFonts w:ascii="Avenir Book Oblique" w:hAnsi="Avenir Book Oblique"/>
          <w:sz w:val="20"/>
          <w:szCs w:val="20"/>
          <w:rtl w:val="0"/>
          <w:lang w:val="en-US"/>
        </w:rPr>
        <w:t>. 2 Samuel 21:16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Abishai the son of Zeruiah came to his aid and attacked the Philistine and killed him</w:t>
      </w:r>
      <w:r>
        <w:rPr>
          <w:rFonts w:ascii="Avenir Book Oblique" w:hAnsi="Avenir Book Oblique"/>
          <w:sz w:val="20"/>
          <w:szCs w:val="20"/>
          <w:rtl w:val="0"/>
          <w:lang w:val="en-US"/>
        </w:rPr>
        <w:t xml:space="preserve">. Then </w:t>
      </w:r>
      <w:r>
        <w:rPr>
          <w:rFonts w:ascii="Avenir Book Oblique" w:hAnsi="Avenir Book Oblique"/>
          <w:sz w:val="20"/>
          <w:szCs w:val="20"/>
          <w:u w:val="single"/>
          <w:rtl w:val="0"/>
          <w:lang w:val="en-US"/>
        </w:rPr>
        <w:t>David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s men swore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shall no longer go out with us to battle, lest you quench the lamp of Israel.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21:17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B. The Death Of Saph</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After this there was again war with the Philistines at Gob. </w:t>
      </w:r>
      <w:r>
        <w:rPr>
          <w:rFonts w:ascii="Avenir Book Oblique" w:hAnsi="Avenir Book Oblique"/>
          <w:sz w:val="20"/>
          <w:szCs w:val="20"/>
          <w:u w:val="single"/>
          <w:rtl w:val="0"/>
          <w:lang w:val="en-US"/>
        </w:rPr>
        <w:t>Then Sibbecai the Hushathite struck down Saph, who was one of the descendants of the giants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2 Samuel 21:18 (ESV) </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C. The Death Of Lahmi, Goliath</w:t>
      </w:r>
      <w:r>
        <w:rPr>
          <w:rFonts w:ascii="Avenir Heavy" w:hAnsi="Avenir Heavy" w:hint="default"/>
          <w:sz w:val="18"/>
          <w:szCs w:val="18"/>
          <w:rtl w:val="0"/>
          <w:lang w:val="en-US"/>
        </w:rPr>
        <w:t>’</w:t>
      </w:r>
      <w:r>
        <w:rPr>
          <w:rFonts w:ascii="Avenir Heavy" w:hAnsi="Avenir Heavy"/>
          <w:sz w:val="18"/>
          <w:szCs w:val="18"/>
          <w:rtl w:val="0"/>
          <w:lang w:val="en-US"/>
        </w:rPr>
        <w:t>s Brother</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there was again war with the Philistines at Gob, and </w:t>
      </w:r>
      <w:r>
        <w:rPr>
          <w:rFonts w:ascii="Avenir Book Oblique" w:hAnsi="Avenir Book Oblique"/>
          <w:sz w:val="20"/>
          <w:szCs w:val="20"/>
          <w:u w:val="single"/>
          <w:rtl w:val="0"/>
          <w:lang w:val="en-US"/>
        </w:rPr>
        <w:t>Elhanan the son of Jaare-oregim, the Bethlehemite, struck down Goliath the Gittite</w:t>
      </w:r>
      <w:r>
        <w:rPr>
          <w:rFonts w:ascii="Avenir Book Oblique" w:hAnsi="Avenir Book Oblique"/>
          <w:sz w:val="20"/>
          <w:szCs w:val="20"/>
          <w:rtl w:val="0"/>
          <w:lang w:val="en-US"/>
        </w:rPr>
        <w:t>, the shaft of whose spear was like a weaver</w:t>
      </w:r>
      <w:r>
        <w:rPr>
          <w:rFonts w:ascii="Avenir Book Oblique" w:hAnsi="Avenir Book Oblique" w:hint="default"/>
          <w:sz w:val="20"/>
          <w:szCs w:val="20"/>
          <w:rtl w:val="0"/>
          <w:lang w:val="en-US"/>
        </w:rPr>
        <w:t>’</w:t>
      </w:r>
      <w:r>
        <w:rPr>
          <w:rFonts w:ascii="Avenir Book Oblique" w:hAnsi="Avenir Book Oblique"/>
          <w:sz w:val="20"/>
          <w:szCs w:val="20"/>
          <w:rtl w:val="0"/>
          <w:lang w:val="en-US"/>
        </w:rPr>
        <w:t>s beam. 2 Samuel 21:19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there was again war with the Philistines, and </w:t>
      </w:r>
      <w:r>
        <w:rPr>
          <w:rFonts w:ascii="Avenir Book Oblique" w:hAnsi="Avenir Book Oblique"/>
          <w:sz w:val="16"/>
          <w:szCs w:val="16"/>
          <w:u w:val="single"/>
          <w:rtl w:val="0"/>
          <w:lang w:val="en-US"/>
        </w:rPr>
        <w:t>Elhanan the son of Jair struck down Lahmi the brother of Goliath the Gittite,</w:t>
      </w:r>
      <w:r>
        <w:rPr>
          <w:rFonts w:ascii="Avenir Book Oblique" w:hAnsi="Avenir Book Oblique"/>
          <w:sz w:val="16"/>
          <w:szCs w:val="16"/>
          <w:rtl w:val="0"/>
          <w:lang w:val="en-US"/>
        </w:rPr>
        <w:t xml:space="preserve"> the shaft of whose spear was like a weaver</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s beam.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Chronicles 20:5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D. The Death Of Six-Fingers</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there was again war at Gath, where </w:t>
      </w:r>
      <w:r>
        <w:rPr>
          <w:rFonts w:ascii="Avenir Book Oblique" w:hAnsi="Avenir Book Oblique"/>
          <w:sz w:val="20"/>
          <w:szCs w:val="20"/>
          <w:u w:val="single"/>
          <w:rtl w:val="0"/>
          <w:lang w:val="en-US"/>
        </w:rPr>
        <w:t>there was a man of great stature, who had six fingers on each hand, and six toes on each foot, twenty-four in number, and he also was descended from the giants. And when he taunted Israel, Jonathan the son of Shimei, David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brother, struck him down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21:20</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21 (ESV) </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20"/>
          <w:szCs w:val="20"/>
          <w:u w:val="single"/>
          <w:rtl w:val="0"/>
          <w:lang w:val="en-US"/>
        </w:rPr>
        <w:t>These four were descended from the giants in Gath, and they fell by the hand of David and by the hand of his servants</w:t>
      </w:r>
      <w:r>
        <w:rPr>
          <w:rFonts w:ascii="Avenir Book Oblique" w:hAnsi="Avenir Book Oblique"/>
          <w:sz w:val="20"/>
          <w:szCs w:val="20"/>
          <w:rtl w:val="0"/>
          <w:lang w:val="en-US"/>
        </w:rPr>
        <w:t>. 2 Samuel 21:22 (ESV)</w:t>
      </w:r>
      <w:r>
        <w:rPr>
          <w:rFonts w:ascii="Avenir Book Oblique" w:hAnsi="Avenir Book Oblique"/>
          <w:sz w:val="18"/>
          <w:szCs w:val="18"/>
          <w:rtl w:val="0"/>
          <w:lang w:val="en-US"/>
        </w:rPr>
        <w:t xml:space="preserve"> </w:t>
      </w:r>
    </w:p>
    <w:p>
      <w:pPr>
        <w:pStyle w:val="Default"/>
        <w:spacing w:after="116"/>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can we learn?</w:t>
      </w:r>
    </w:p>
    <w:p>
      <w:pPr>
        <w:pStyle w:val="Default"/>
        <w:numPr>
          <w:ilvl w:val="0"/>
          <w:numId w:val="6"/>
        </w:numPr>
        <w:spacing w:after="116"/>
        <w:jc w:val="left"/>
        <w:rPr>
          <w:rFonts w:ascii="Avenir Book" w:hAnsi="Avenir Book"/>
          <w:sz w:val="20"/>
          <w:szCs w:val="20"/>
          <w:lang w:val="en-US"/>
        </w:rPr>
      </w:pPr>
      <w:r>
        <w:rPr>
          <w:rFonts w:ascii="Avenir Book" w:hAnsi="Avenir Book"/>
          <w:sz w:val="20"/>
          <w:szCs w:val="20"/>
          <w:rtl w:val="0"/>
          <w:lang w:val="en-US"/>
        </w:rPr>
        <w:t>David didn</w:t>
      </w:r>
      <w:r>
        <w:rPr>
          <w:rFonts w:ascii="Avenir Book" w:hAnsi="Avenir Book" w:hint="default"/>
          <w:sz w:val="20"/>
          <w:szCs w:val="20"/>
          <w:rtl w:val="0"/>
          <w:lang w:val="en-US"/>
        </w:rPr>
        <w:t>’</w:t>
      </w:r>
      <w:r>
        <w:rPr>
          <w:rFonts w:ascii="Avenir Book" w:hAnsi="Avenir Book"/>
          <w:sz w:val="20"/>
          <w:szCs w:val="20"/>
          <w:rtl w:val="0"/>
          <w:lang w:val="en-US"/>
        </w:rPr>
        <w:t xml:space="preserve">t work alone. He needed a faithful team to accomplish the work God gave him to do. In the church, we are no different. </w:t>
      </w:r>
    </w:p>
    <w:p>
      <w:pPr>
        <w:pStyle w:val="Default"/>
        <w:numPr>
          <w:ilvl w:val="0"/>
          <w:numId w:val="6"/>
        </w:numPr>
        <w:spacing w:after="116"/>
        <w:jc w:val="left"/>
        <w:rPr>
          <w:rFonts w:ascii="Avenir Book" w:hAnsi="Avenir Book"/>
          <w:sz w:val="20"/>
          <w:szCs w:val="20"/>
          <w:lang w:val="en-US"/>
        </w:rPr>
      </w:pPr>
      <w:r>
        <w:rPr>
          <w:rFonts w:ascii="Avenir Book" w:hAnsi="Avenir Book"/>
          <w:sz w:val="20"/>
          <w:szCs w:val="20"/>
          <w:rtl w:val="0"/>
          <w:lang w:val="en-US"/>
        </w:rPr>
        <w:t>Jesus died as our substitute in our place to take away the eternal consequences of our sins.</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2336"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8"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2336;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22"/>
        <w:jc w:val="left"/>
        <w:rPr>
          <w:rFonts w:ascii="Avenir Book" w:hAnsi="Avenir Book"/>
          <w:sz w:val="16"/>
          <w:szCs w:val="16"/>
          <w:lang w:val="en-US"/>
        </w:rPr>
      </w:pPr>
      <w:r>
        <w:rPr>
          <w:rFonts w:ascii="Avenir Heavy" w:hAnsi="Avenir Heavy"/>
          <w:sz w:val="16"/>
          <w:szCs w:val="16"/>
          <w:rtl w:val="0"/>
          <w:lang w:val="en-US"/>
        </w:rPr>
        <w:t>Read 2 Samuel 21.</w:t>
      </w:r>
      <w:r>
        <w:rPr>
          <w:rFonts w:ascii="Avenir Book" w:hAnsi="Avenir Book"/>
          <w:sz w:val="16"/>
          <w:szCs w:val="16"/>
          <w:rtl w:val="0"/>
          <w:lang w:val="en-US"/>
        </w:rPr>
        <w:t xml:space="preserve"> </w:t>
      </w:r>
    </w:p>
    <w:p>
      <w:pPr>
        <w:pStyle w:val="Default"/>
        <w:numPr>
          <w:ilvl w:val="0"/>
          <w:numId w:val="7"/>
        </w:numPr>
        <w:spacing w:after="22"/>
        <w:jc w:val="left"/>
        <w:rPr>
          <w:rFonts w:ascii="Avenir Book" w:hAnsi="Avenir Book"/>
          <w:sz w:val="16"/>
          <w:szCs w:val="16"/>
          <w:lang w:val="en-US"/>
        </w:rPr>
      </w:pPr>
      <w:r>
        <w:rPr>
          <w:rFonts w:ascii="Avenir Book" w:hAnsi="Avenir Book"/>
          <w:sz w:val="16"/>
          <w:szCs w:val="16"/>
          <w:rtl w:val="0"/>
          <w:lang w:val="en-US"/>
        </w:rPr>
        <w:t>What actions have you seen in leaders that brought great harm to the organization or nation they were leading?</w:t>
      </w:r>
    </w:p>
    <w:p>
      <w:pPr>
        <w:pStyle w:val="Default"/>
        <w:numPr>
          <w:ilvl w:val="0"/>
          <w:numId w:val="7"/>
        </w:numPr>
        <w:spacing w:after="22"/>
        <w:jc w:val="left"/>
        <w:rPr>
          <w:rFonts w:ascii="Avenir Book" w:hAnsi="Avenir Book"/>
          <w:sz w:val="16"/>
          <w:szCs w:val="16"/>
          <w:lang w:val="en-US"/>
        </w:rPr>
      </w:pPr>
      <w:r>
        <w:rPr>
          <w:rFonts w:ascii="Avenir Book" w:hAnsi="Avenir Book"/>
          <w:sz w:val="16"/>
          <w:szCs w:val="16"/>
          <w:rtl w:val="0"/>
          <w:lang w:val="en-US"/>
        </w:rPr>
        <w:t>How do you feel about King Saul</w:t>
      </w:r>
      <w:r>
        <w:rPr>
          <w:rFonts w:ascii="Avenir Book" w:hAnsi="Avenir Book" w:hint="default"/>
          <w:sz w:val="16"/>
          <w:szCs w:val="16"/>
          <w:rtl w:val="0"/>
          <w:lang w:val="en-US"/>
        </w:rPr>
        <w:t>’</w:t>
      </w:r>
      <w:r>
        <w:rPr>
          <w:rFonts w:ascii="Avenir Book" w:hAnsi="Avenir Book"/>
          <w:sz w:val="16"/>
          <w:szCs w:val="16"/>
          <w:rtl w:val="0"/>
          <w:lang w:val="en-US"/>
        </w:rPr>
        <w:t>s sons and grandsons dying for his attempt to genocide the Gibeonites?</w:t>
      </w:r>
    </w:p>
    <w:p>
      <w:pPr>
        <w:pStyle w:val="Default"/>
        <w:numPr>
          <w:ilvl w:val="0"/>
          <w:numId w:val="7"/>
        </w:numPr>
        <w:spacing w:after="22"/>
        <w:jc w:val="left"/>
        <w:rPr>
          <w:rFonts w:ascii="Avenir Book" w:hAnsi="Avenir Book"/>
          <w:sz w:val="16"/>
          <w:szCs w:val="16"/>
          <w:lang w:val="en-US"/>
        </w:rPr>
      </w:pPr>
      <w:r>
        <w:rPr>
          <w:rFonts w:ascii="Avenir Book" w:hAnsi="Avenir Book"/>
          <w:sz w:val="16"/>
          <w:szCs w:val="16"/>
          <w:rtl w:val="0"/>
          <w:lang w:val="en-US"/>
        </w:rPr>
        <w:t>Both King Saul and King David had children who died because of their father</w:t>
      </w:r>
      <w:r>
        <w:rPr>
          <w:rFonts w:ascii="Avenir Book" w:hAnsi="Avenir Book" w:hint="default"/>
          <w:sz w:val="16"/>
          <w:szCs w:val="16"/>
          <w:rtl w:val="0"/>
          <w:lang w:val="en-US"/>
        </w:rPr>
        <w:t>’</w:t>
      </w:r>
      <w:r>
        <w:rPr>
          <w:rFonts w:ascii="Avenir Book" w:hAnsi="Avenir Book"/>
          <w:sz w:val="16"/>
          <w:szCs w:val="16"/>
          <w:rtl w:val="0"/>
          <w:lang w:val="en-US"/>
        </w:rPr>
        <w:t>s sins. How would you answer someone who said God was unjust in punishing Saul</w:t>
      </w:r>
      <w:r>
        <w:rPr>
          <w:rFonts w:ascii="Avenir Book" w:hAnsi="Avenir Book" w:hint="default"/>
          <w:sz w:val="16"/>
          <w:szCs w:val="16"/>
          <w:rtl w:val="0"/>
          <w:lang w:val="en-US"/>
        </w:rPr>
        <w:t>’</w:t>
      </w:r>
      <w:r>
        <w:rPr>
          <w:rFonts w:ascii="Avenir Book" w:hAnsi="Avenir Book"/>
          <w:sz w:val="16"/>
          <w:szCs w:val="16"/>
          <w:rtl w:val="0"/>
          <w:lang w:val="en-US"/>
        </w:rPr>
        <w:t>s children for what he did?</w:t>
      </w:r>
    </w:p>
    <w:p>
      <w:pPr>
        <w:pStyle w:val="Default"/>
        <w:numPr>
          <w:ilvl w:val="0"/>
          <w:numId w:val="7"/>
        </w:numPr>
        <w:spacing w:after="22"/>
        <w:jc w:val="left"/>
        <w:rPr>
          <w:rFonts w:ascii="Avenir Book" w:hAnsi="Avenir Book"/>
          <w:sz w:val="16"/>
          <w:szCs w:val="16"/>
          <w:lang w:val="en-US"/>
        </w:rPr>
      </w:pPr>
      <w:r>
        <w:rPr>
          <w:rFonts w:ascii="Avenir Heavy" w:hAnsi="Avenir Heavy"/>
          <w:sz w:val="16"/>
          <w:szCs w:val="16"/>
          <w:rtl w:val="0"/>
          <w:lang w:val="en-US"/>
        </w:rPr>
        <w:t>Read Deuteronomy 24:16 and Exodus 20:5.</w:t>
      </w:r>
      <w:r>
        <w:rPr>
          <w:rFonts w:ascii="Avenir Book" w:hAnsi="Avenir Book"/>
          <w:sz w:val="16"/>
          <w:szCs w:val="16"/>
          <w:rtl w:val="0"/>
          <w:lang w:val="en-US"/>
        </w:rPr>
        <w:t xml:space="preserve"> How would you reconcile these seemingly contradictory passages? Do they apply to the death of Saul</w:t>
      </w:r>
      <w:r>
        <w:rPr>
          <w:rFonts w:ascii="Avenir Book" w:hAnsi="Avenir Book" w:hint="default"/>
          <w:sz w:val="16"/>
          <w:szCs w:val="16"/>
          <w:rtl w:val="0"/>
          <w:lang w:val="en-US"/>
        </w:rPr>
        <w:t>’</w:t>
      </w:r>
      <w:r>
        <w:rPr>
          <w:rFonts w:ascii="Avenir Book" w:hAnsi="Avenir Book"/>
          <w:sz w:val="16"/>
          <w:szCs w:val="16"/>
          <w:rtl w:val="0"/>
          <w:lang w:val="en-US"/>
        </w:rPr>
        <w:t>s children in this chapter? If not, why not?</w:t>
      </w:r>
    </w:p>
    <w:p>
      <w:pPr>
        <w:pStyle w:val="Default"/>
        <w:numPr>
          <w:ilvl w:val="0"/>
          <w:numId w:val="7"/>
        </w:numPr>
        <w:spacing w:after="22"/>
        <w:jc w:val="left"/>
        <w:rPr>
          <w:rFonts w:ascii="Avenir Book" w:hAnsi="Avenir Book"/>
          <w:sz w:val="16"/>
          <w:szCs w:val="16"/>
          <w:lang w:val="en-US"/>
        </w:rPr>
      </w:pPr>
      <w:r>
        <w:rPr>
          <w:rFonts w:ascii="Avenir Book" w:hAnsi="Avenir Book"/>
          <w:sz w:val="16"/>
          <w:szCs w:val="16"/>
          <w:rtl w:val="0"/>
          <w:lang w:val="en-US"/>
        </w:rPr>
        <w:t>What does 2 Samuel 21:1-14 teach about keeping promises? Should we keep our promises no matter how long ago they were made or how costly they are to fulfill?</w:t>
      </w:r>
    </w:p>
    <w:p>
      <w:pPr>
        <w:pStyle w:val="Default"/>
        <w:numPr>
          <w:ilvl w:val="0"/>
          <w:numId w:val="7"/>
        </w:numPr>
        <w:spacing w:after="22"/>
        <w:jc w:val="left"/>
        <w:rPr>
          <w:rFonts w:ascii="Avenir Book" w:hAnsi="Avenir Book"/>
          <w:sz w:val="16"/>
          <w:szCs w:val="16"/>
          <w:lang w:val="en-US"/>
        </w:rPr>
      </w:pPr>
      <w:r>
        <w:rPr>
          <w:rFonts w:ascii="Avenir Book" w:hAnsi="Avenir Book"/>
          <w:sz w:val="16"/>
          <w:szCs w:val="16"/>
          <w:rtl w:val="0"/>
          <w:lang w:val="en-US"/>
        </w:rPr>
        <w:t>God surrounded David with faithful Godly men to help him accomplish the work God gave him to do. What does this teach us about the importance of Christians being part of a church and serving in the church for us to accomplish God</w:t>
      </w:r>
      <w:r>
        <w:rPr>
          <w:rFonts w:ascii="Avenir Book" w:hAnsi="Avenir Book" w:hint="default"/>
          <w:sz w:val="16"/>
          <w:szCs w:val="16"/>
          <w:rtl w:val="0"/>
          <w:lang w:val="en-US"/>
        </w:rPr>
        <w:t>’</w:t>
      </w:r>
      <w:r>
        <w:rPr>
          <w:rFonts w:ascii="Avenir Book" w:hAnsi="Avenir Book"/>
          <w:sz w:val="16"/>
          <w:szCs w:val="16"/>
          <w:rtl w:val="0"/>
          <w:lang w:val="en-US"/>
        </w:rPr>
        <w:t>s will for our lives?</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71"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31"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