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Is My Love For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Word Increasing?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15, 2023</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w:t>
      </w:r>
      <w:r>
        <w:rPr>
          <w:rFonts w:ascii="Avenir Book" w:cs="Avenir Book" w:hAnsi="Avenir Book" w:eastAsia="Avenir Book"/>
          <w:sz w:val="18"/>
          <w:szCs w:val="18"/>
          <w:lang w:val="en-US"/>
        </w:rPr>
        <w:drawing xmlns:a="http://schemas.openxmlformats.org/drawingml/2006/main">
          <wp:anchor distT="50800" distB="50800" distL="50800" distR="50800" simplePos="0" relativeHeight="251660288" behindDoc="0" locked="0" layoutInCell="1" allowOverlap="1">
            <wp:simplePos x="0" y="0"/>
            <wp:positionH relativeFrom="margin">
              <wp:posOffset>3933825</wp:posOffset>
            </wp:positionH>
            <wp:positionV relativeFrom="line">
              <wp:posOffset>160765</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r>
        <w:rPr>
          <w:rFonts w:ascii="Avenir Book" w:hAnsi="Avenir Book"/>
          <w:sz w:val="18"/>
          <w:szCs w:val="18"/>
          <w:rtl w:val="0"/>
          <w:lang w:val="en-US"/>
        </w:rPr>
        <w:t xml:space="preserve">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 xml:space="preserve">Why is Bible study essential </w:t>
      </w:r>
      <w:r>
        <w:rPr>
          <w:rFonts w:ascii="Avenir Heavy" w:cs="Avenir Heavy" w:hAnsi="Avenir Heavy" w:eastAsia="Avenir Heavy"/>
          <w:sz w:val="34"/>
          <w:szCs w:val="34"/>
          <w:u w:val="single"/>
          <w:lang w:val="en-US"/>
        </w:rPr>
        <w:br w:type="textWrapping"/>
      </w:r>
      <w:r>
        <w:rPr>
          <w:rFonts w:ascii="Avenir Heavy" w:hAnsi="Avenir Heavy"/>
          <w:sz w:val="34"/>
          <w:szCs w:val="34"/>
          <w:u w:val="single"/>
          <w:rtl w:val="0"/>
          <w:lang w:val="en-US"/>
        </w:rPr>
        <w:t>for spiritual health?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It is written, </w:t>
      </w:r>
      <w:r>
        <w:rPr>
          <w:rFonts w:ascii="Avenir Book Oblique" w:hAnsi="Avenir Book Oblique" w:hint="default"/>
          <w:sz w:val="18"/>
          <w:szCs w:val="18"/>
          <w:rtl w:val="0"/>
          <w:lang w:val="en-US"/>
        </w:rPr>
        <w:t>“ ‘</w:t>
      </w:r>
      <w:r>
        <w:rPr>
          <w:rFonts w:ascii="Avenir Book Oblique" w:hAnsi="Avenir Book Oblique"/>
          <w:sz w:val="18"/>
          <w:szCs w:val="18"/>
          <w:u w:val="single"/>
          <w:rtl w:val="0"/>
          <w:lang w:val="en-US"/>
        </w:rPr>
        <w:t>Man shall not live by bread alone, but by every word that comes from the mouth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Matthew 4:4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Bible study is essential to know the </w:t>
      </w:r>
      <w:r>
        <w:rPr>
          <w:rFonts w:ascii="Avenir Heavy" w:hAnsi="Avenir Heavy"/>
          <w:sz w:val="28"/>
          <w:szCs w:val="28"/>
          <w:u w:val="single"/>
          <w:rtl w:val="0"/>
          <w:lang w:val="en-US"/>
        </w:rPr>
        <w:t>truth</w:t>
      </w:r>
      <w:r>
        <w:rPr>
          <w:rFonts w:ascii="Avenir Heavy" w:hAnsi="Avenir Heavy"/>
          <w:sz w:val="28"/>
          <w:szCs w:val="28"/>
          <w:rtl w:val="0"/>
          <w:lang w:val="en-US"/>
        </w:rPr>
        <w:t xml:space="preserve"> in a world of lies and deception.</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Sanctify them in the truth; </w:t>
      </w:r>
      <w:r>
        <w:rPr>
          <w:rFonts w:ascii="Avenir Book Oblique" w:hAnsi="Avenir Book Oblique"/>
          <w:sz w:val="18"/>
          <w:szCs w:val="18"/>
          <w:u w:val="single"/>
          <w:rtl w:val="0"/>
          <w:lang w:val="en-US"/>
        </w:rPr>
        <w:t>your word is truth</w:t>
      </w:r>
      <w:r>
        <w:rPr>
          <w:rFonts w:ascii="Avenir Book Oblique" w:hAnsi="Avenir Book Oblique"/>
          <w:sz w:val="18"/>
          <w:szCs w:val="18"/>
          <w:rtl w:val="0"/>
          <w:lang w:val="en-US"/>
        </w:rPr>
        <w:t>. John 17:17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The sum of your word is truth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119:160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you have heard before in the word of the truth, the gospel</w:t>
      </w:r>
      <w:r>
        <w:rPr>
          <w:rFonts w:ascii="Avenir Book Oblique" w:hAnsi="Avenir Book Oblique"/>
          <w:sz w:val="18"/>
          <w:szCs w:val="18"/>
          <w:rtl w:val="0"/>
          <w:lang w:val="en-US"/>
        </w:rPr>
        <w:t xml:space="preserve"> Colossians 1:5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Bible study is essential for spiritual </w:t>
      </w:r>
      <w:r>
        <w:rPr>
          <w:rFonts w:ascii="Avenir Heavy" w:hAnsi="Avenir Heavy"/>
          <w:sz w:val="28"/>
          <w:szCs w:val="28"/>
          <w:u w:val="single"/>
          <w:rtl w:val="0"/>
          <w:lang w:val="en-US"/>
        </w:rPr>
        <w:t>growth</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Like newborn infants, long for the pure spiritual milk, that by it you may grow up into salvation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Peter 2:2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words were found, and I ate them, and your words became to me a joy and the delight of my heart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15:16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as you received Christ Jesus the Lord, </w:t>
      </w:r>
      <w:r>
        <w:rPr>
          <w:rFonts w:ascii="Avenir Book Oblique" w:hAnsi="Avenir Book Oblique"/>
          <w:sz w:val="18"/>
          <w:szCs w:val="18"/>
          <w:u w:val="single"/>
          <w:rtl w:val="0"/>
          <w:lang w:val="en-US"/>
        </w:rPr>
        <w:t>so walk in him, rooted and built up in him and established in the faith, just as you were taught, abounding in thanksgiving</w:t>
      </w:r>
      <w:r>
        <w:rPr>
          <w:rFonts w:ascii="Avenir Book Oblique" w:hAnsi="Avenir Book Oblique"/>
          <w:sz w:val="18"/>
          <w:szCs w:val="18"/>
          <w:rtl w:val="0"/>
          <w:lang w:val="en-US"/>
        </w:rPr>
        <w:t>. Colossians 2:6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now I commend you to God </w:t>
      </w:r>
      <w:r>
        <w:rPr>
          <w:rFonts w:ascii="Avenir Book Oblique" w:hAnsi="Avenir Book Oblique"/>
          <w:sz w:val="18"/>
          <w:szCs w:val="18"/>
          <w:u w:val="single"/>
          <w:rtl w:val="0"/>
          <w:lang w:val="en-US"/>
        </w:rPr>
        <w:t>and to the word of his grace, which is able to build you up and to give you the inheritance among all those who are sanctified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20:32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Bible study is essential for victory over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have stored up your word in my heart, that I might not sin against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w:hAnsi="Avenir Book"/>
          <w:sz w:val="18"/>
          <w:szCs w:val="18"/>
          <w:rtl w:val="0"/>
          <w:lang w:val="en-US"/>
        </w:rPr>
        <w:t>The eye is the lamp of the body. So, if your eye is healthy, your whole body will be full of light, but if your eye is bad, your whole body will be full of darkness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6:22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write to you, young men, because </w:t>
      </w:r>
      <w:r>
        <w:rPr>
          <w:rFonts w:ascii="Avenir Book Oblique" w:hAnsi="Avenir Book Oblique"/>
          <w:sz w:val="18"/>
          <w:szCs w:val="18"/>
          <w:u w:val="single"/>
          <w:rtl w:val="0"/>
          <w:lang w:val="en-US"/>
        </w:rPr>
        <w:t>you are strong, and the word of God abides in you, and you have overcome the evil one</w:t>
      </w:r>
      <w:r>
        <w:rPr>
          <w:rFonts w:ascii="Avenir Book Oblique" w:hAnsi="Avenir Book Oblique"/>
          <w:sz w:val="18"/>
          <w:szCs w:val="18"/>
          <w:rtl w:val="0"/>
          <w:lang w:val="en-US"/>
        </w:rPr>
        <w:t>. 1 John 2:14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4. Bible study is essential to </w:t>
      </w:r>
      <w:r>
        <w:rPr>
          <w:rFonts w:ascii="Avenir Heavy" w:hAnsi="Avenir Heavy"/>
          <w:sz w:val="28"/>
          <w:szCs w:val="28"/>
          <w:u w:val="single"/>
          <w:rtl w:val="0"/>
          <w:lang w:val="en-US"/>
        </w:rPr>
        <w:t>serve</w:t>
      </w:r>
      <w:r>
        <w:rPr>
          <w:rFonts w:ascii="Avenir Heavy" w:hAnsi="Avenir Heavy"/>
          <w:sz w:val="28"/>
          <w:szCs w:val="28"/>
          <w:rtl w:val="0"/>
          <w:lang w:val="en-US"/>
        </w:rPr>
        <w:t xml:space="preserve"> God effectively.</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This Book of the Law shall not depart from your mouth, but you shall meditate on it day and night, so that you may be careful to do according to all that is written in it. For then you will make your way prosperous, and then you will have good success.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Joshua 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you put these things before the brothers, you will be a good servant of Christ Jesus, being trained in the words of the faith and of the good doctrine that you have followed</w:t>
      </w:r>
      <w:r>
        <w:rPr>
          <w:rFonts w:ascii="Avenir Book Oblique" w:hAnsi="Avenir Book Oblique"/>
          <w:sz w:val="18"/>
          <w:szCs w:val="18"/>
          <w:rtl w:val="0"/>
          <w:lang w:val="en-US"/>
        </w:rPr>
        <w:t>. 1 Timothy 4:6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5. Bible study is essential for </w:t>
      </w:r>
      <w:r>
        <w:rPr>
          <w:rFonts w:ascii="Avenir Heavy" w:hAnsi="Avenir Heavy"/>
          <w:sz w:val="28"/>
          <w:szCs w:val="28"/>
          <w:u w:val="single"/>
          <w:rtl w:val="0"/>
          <w:lang w:val="en-US"/>
        </w:rPr>
        <w:t>happiness</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Blessed is the man who walks not in the counsel of the wicked, nor stands in the way of sinners, nor sits in the seat of scoffers; but his delight is in the law of the LORD, and on his law he meditates day and night.</w:t>
      </w:r>
      <w:r>
        <w:rPr>
          <w:rFonts w:ascii="Avenir Book Oblique" w:hAnsi="Avenir Book Oblique"/>
          <w:sz w:val="18"/>
          <w:szCs w:val="18"/>
          <w:rtl w:val="0"/>
          <w:lang w:val="en-US"/>
        </w:rPr>
        <w:t xml:space="preserve"> Psalm 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law of the LORD is perfect, </w:t>
      </w:r>
      <w:r>
        <w:rPr>
          <w:rFonts w:ascii="Avenir Book Oblique" w:hAnsi="Avenir Book Oblique"/>
          <w:sz w:val="18"/>
          <w:szCs w:val="18"/>
          <w:u w:val="single"/>
          <w:rtl w:val="0"/>
          <w:lang w:val="en-US"/>
        </w:rPr>
        <w:t>reviving the soul</w:t>
      </w:r>
      <w:r>
        <w:rPr>
          <w:rFonts w:ascii="Avenir Book Oblique" w:hAnsi="Avenir Book Oblique"/>
          <w:sz w:val="18"/>
          <w:szCs w:val="18"/>
          <w:rtl w:val="0"/>
          <w:lang w:val="en-US"/>
        </w:rPr>
        <w:t xml:space="preserve">; the testimony of the LORD is sure, </w:t>
      </w:r>
      <w:r>
        <w:rPr>
          <w:rFonts w:ascii="Avenir Book Oblique" w:hAnsi="Avenir Book Oblique"/>
          <w:sz w:val="18"/>
          <w:szCs w:val="18"/>
          <w:u w:val="single"/>
          <w:rtl w:val="0"/>
          <w:lang w:val="en-US"/>
        </w:rPr>
        <w:t>making wise the simple</w:t>
      </w:r>
      <w:r>
        <w:rPr>
          <w:rFonts w:ascii="Avenir Book Oblique" w:hAnsi="Avenir Book Oblique"/>
          <w:sz w:val="18"/>
          <w:szCs w:val="18"/>
          <w:rtl w:val="0"/>
          <w:lang w:val="en-US"/>
        </w:rPr>
        <w:t xml:space="preserve">; the precepts of the LORD are right, </w:t>
      </w:r>
      <w:r>
        <w:rPr>
          <w:rFonts w:ascii="Avenir Book Oblique" w:hAnsi="Avenir Book Oblique"/>
          <w:sz w:val="18"/>
          <w:szCs w:val="18"/>
          <w:u w:val="single"/>
          <w:rtl w:val="0"/>
          <w:lang w:val="en-US"/>
        </w:rPr>
        <w:t>rejoicing the heart</w:t>
      </w:r>
      <w:r>
        <w:rPr>
          <w:rFonts w:ascii="Avenir Book Oblique" w:hAnsi="Avenir Book Oblique"/>
          <w:sz w:val="18"/>
          <w:szCs w:val="18"/>
          <w:rtl w:val="0"/>
          <w:lang w:val="en-US"/>
        </w:rPr>
        <w:t xml:space="preserve">; the commandment of the LORD is pure, </w:t>
      </w:r>
      <w:r>
        <w:rPr>
          <w:rFonts w:ascii="Avenir Book Oblique" w:hAnsi="Avenir Book Oblique"/>
          <w:sz w:val="18"/>
          <w:szCs w:val="18"/>
          <w:u w:val="single"/>
          <w:rtl w:val="0"/>
          <w:lang w:val="en-US"/>
        </w:rPr>
        <w:t>enlightening the eyes</w:t>
      </w:r>
      <w:r>
        <w:rPr>
          <w:rFonts w:ascii="Avenir Book Oblique" w:hAnsi="Avenir Book Oblique"/>
          <w:sz w:val="18"/>
          <w:szCs w:val="18"/>
          <w:rtl w:val="0"/>
          <w:lang w:val="en-US"/>
        </w:rPr>
        <w:t xml:space="preserve">; the fear of the LORD is clean, enduring forever; the rules of the LORD are true, and righteous altogether.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19:7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6. Bible study is essential to be a good </w:t>
      </w:r>
      <w:r>
        <w:rPr>
          <w:rFonts w:ascii="Avenir Heavy" w:hAnsi="Avenir Heavy"/>
          <w:sz w:val="28"/>
          <w:szCs w:val="28"/>
          <w:u w:val="single"/>
          <w:rtl w:val="0"/>
          <w:lang w:val="en-US"/>
        </w:rPr>
        <w:t>counselor</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As for you, you meant evil against me, but God meant it for good, to bring it about that many people should be kept alive, as they are today.</w:t>
      </w:r>
      <w:r>
        <w:rPr>
          <w:rFonts w:ascii="Avenir Book Oblique" w:hAnsi="Avenir Book Oblique"/>
          <w:sz w:val="18"/>
          <w:szCs w:val="18"/>
          <w:rtl w:val="0"/>
          <w:lang w:val="en-US"/>
        </w:rPr>
        <w:t xml:space="preserve"> Genesis 50:20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comforts us in all our affliction, so that we may be able to comfort those who are in any affliction, with the comfort with which we ourselves are comforted by God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7. Bible study is essential for the conviction of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All Scripture is breathed out by God and profitable for teaching, f</w:t>
      </w:r>
      <w:r>
        <w:rPr>
          <w:rFonts w:ascii="Avenir Book Oblique" w:hAnsi="Avenir Book Oblique"/>
          <w:sz w:val="18"/>
          <w:szCs w:val="18"/>
          <w:u w:val="single"/>
          <w:rtl w:val="0"/>
          <w:lang w:val="en-US"/>
        </w:rPr>
        <w:t>or reproof, for correction</w:t>
      </w:r>
      <w:r>
        <w:rPr>
          <w:rFonts w:ascii="Avenir Book Oblique" w:hAnsi="Avenir Book Oblique"/>
          <w:sz w:val="18"/>
          <w:szCs w:val="18"/>
          <w:rtl w:val="0"/>
          <w:lang w:val="en-US"/>
        </w:rPr>
        <w:t>, and for training in righteousness, that the man of God may be complete, equipped for every good work. 2 Timothy 3:16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8. Bible study is </w:t>
      </w:r>
      <w:r>
        <w:rPr>
          <w:rFonts w:ascii="Avenir Heavy" w:hAnsi="Avenir Heavy"/>
          <w:sz w:val="28"/>
          <w:szCs w:val="28"/>
          <w:u w:val="single"/>
          <w:rtl w:val="0"/>
          <w:lang w:val="en-US"/>
        </w:rPr>
        <w:t>loved</w:t>
      </w:r>
      <w:r>
        <w:rPr>
          <w:rFonts w:ascii="Avenir Heavy" w:hAnsi="Avenir Heavy"/>
          <w:sz w:val="28"/>
          <w:szCs w:val="28"/>
          <w:rtl w:val="0"/>
          <w:lang w:val="en-US"/>
        </w:rPr>
        <w:t xml:space="preserve"> by genuine Christians.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I find my delight in your commandments, which I love</w:t>
      </w:r>
      <w:r>
        <w:rPr>
          <w:rFonts w:ascii="Avenir Book Oblique" w:hAnsi="Avenir Book Oblique"/>
          <w:sz w:val="18"/>
          <w:szCs w:val="18"/>
          <w:rtl w:val="0"/>
          <w:lang w:val="en-US"/>
        </w:rPr>
        <w:t>. Psalm 119:47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lift up my hands toward your commandments, which I love, and I will meditate on your statutes</w:t>
      </w:r>
      <w:r>
        <w:rPr>
          <w:rFonts w:ascii="Avenir Book Oblique" w:hAnsi="Avenir Book Oblique"/>
          <w:sz w:val="18"/>
          <w:szCs w:val="18"/>
          <w:rtl w:val="0"/>
          <w:lang w:val="en-US"/>
        </w:rPr>
        <w:t>. Psalm 119:48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 love your commandments above gold, above fine gold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119:127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with all wicked deception for those who are perishing, </w:t>
      </w:r>
      <w:r>
        <w:rPr>
          <w:rFonts w:ascii="Avenir Book Oblique" w:hAnsi="Avenir Book Oblique"/>
          <w:sz w:val="18"/>
          <w:szCs w:val="18"/>
          <w:u w:val="single"/>
          <w:rtl w:val="0"/>
          <w:lang w:val="en-US"/>
        </w:rPr>
        <w:t>because they refused to love the truth and so be saved</w:t>
      </w:r>
      <w:r>
        <w:rPr>
          <w:rFonts w:ascii="Avenir Book Oblique" w:hAnsi="Avenir Book Oblique"/>
          <w:sz w:val="18"/>
          <w:szCs w:val="18"/>
          <w:rtl w:val="0"/>
          <w:lang w:val="en-US"/>
        </w:rPr>
        <w:t>. 2 Thessalonians 2:10 (ESV)</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How Do I Get The Bible Into My Life?</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u w:val="single"/>
          <w:rtl w:val="0"/>
          <w:lang w:val="en-US"/>
        </w:rPr>
        <w:t>Schedule</w:t>
      </w:r>
      <w:r>
        <w:rPr>
          <w:rFonts w:ascii="Avenir Heavy" w:hAnsi="Avenir Heavy"/>
          <w:sz w:val="20"/>
          <w:szCs w:val="20"/>
          <w:rtl w:val="0"/>
          <w:lang w:val="en-US"/>
        </w:rPr>
        <w:t xml:space="preserve"> time for the Bible.</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rtl w:val="0"/>
          <w:lang w:val="en-US"/>
        </w:rPr>
        <w:t xml:space="preserve">Make a </w:t>
      </w:r>
      <w:r>
        <w:rPr>
          <w:rFonts w:ascii="Avenir Heavy" w:hAnsi="Avenir Heavy"/>
          <w:sz w:val="20"/>
          <w:szCs w:val="20"/>
          <w:u w:val="single"/>
          <w:rtl w:val="0"/>
          <w:lang w:val="en-US"/>
        </w:rPr>
        <w:t>plan</w:t>
      </w:r>
      <w:r>
        <w:rPr>
          <w:rFonts w:ascii="Avenir Heavy" w:hAnsi="Avenir Heavy"/>
          <w:sz w:val="20"/>
          <w:szCs w:val="20"/>
          <w:rtl w:val="0"/>
          <w:lang w:val="en-US"/>
        </w:rPr>
        <w:t xml:space="preserve"> to read the Bible.</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rtl w:val="0"/>
          <w:lang w:val="en-US"/>
        </w:rPr>
        <w:t xml:space="preserve">Read the Bible </w:t>
      </w:r>
      <w:r>
        <w:rPr>
          <w:rFonts w:ascii="Avenir Heavy" w:hAnsi="Avenir Heavy"/>
          <w:sz w:val="20"/>
          <w:szCs w:val="20"/>
          <w:u w:val="single"/>
          <w:rtl w:val="0"/>
          <w:lang w:val="en-US"/>
        </w:rPr>
        <w:t>repetitiously</w:t>
      </w:r>
      <w:r>
        <w:rPr>
          <w:rFonts w:ascii="Avenir Heavy" w:hAnsi="Avenir Heavy"/>
          <w:sz w:val="20"/>
          <w:szCs w:val="20"/>
          <w:rtl w:val="0"/>
          <w:lang w:val="en-US"/>
        </w:rPr>
        <w:t>.</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rtl w:val="0"/>
          <w:lang w:val="en-US"/>
        </w:rPr>
        <w:t xml:space="preserve">Study Bible </w:t>
      </w:r>
      <w:r>
        <w:rPr>
          <w:rFonts w:ascii="Avenir Heavy" w:hAnsi="Avenir Heavy"/>
          <w:sz w:val="20"/>
          <w:szCs w:val="20"/>
          <w:u w:val="single"/>
          <w:rtl w:val="0"/>
          <w:lang w:val="en-US"/>
        </w:rPr>
        <w:t>topics</w:t>
      </w:r>
      <w:r>
        <w:rPr>
          <w:rFonts w:ascii="Avenir Heavy" w:hAnsi="Avenir Heavy"/>
          <w:sz w:val="20"/>
          <w:szCs w:val="20"/>
          <w:rtl w:val="0"/>
          <w:lang w:val="en-US"/>
        </w:rPr>
        <w:t>.</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u w:val="single"/>
          <w:rtl w:val="0"/>
          <w:lang w:val="en-US"/>
        </w:rPr>
        <w:t>Memorize</w:t>
      </w:r>
      <w:r>
        <w:rPr>
          <w:rFonts w:ascii="Avenir Heavy" w:hAnsi="Avenir Heavy"/>
          <w:sz w:val="20"/>
          <w:szCs w:val="20"/>
          <w:rtl w:val="0"/>
          <w:lang w:val="en-US"/>
        </w:rPr>
        <w:t xml:space="preserve"> the Bible.</w:t>
      </w:r>
    </w:p>
    <w:p>
      <w:pPr>
        <w:pStyle w:val="Default"/>
        <w:numPr>
          <w:ilvl w:val="0"/>
          <w:numId w:val="2"/>
        </w:numPr>
        <w:spacing w:after="140"/>
        <w:jc w:val="left"/>
        <w:rPr>
          <w:rFonts w:ascii="Avenir Heavy" w:hAnsi="Avenir Heavy"/>
          <w:sz w:val="20"/>
          <w:szCs w:val="20"/>
          <w:lang w:val="en-US"/>
        </w:rPr>
      </w:pPr>
      <w:r>
        <w:rPr>
          <w:rFonts w:ascii="Avenir Heavy" w:hAnsi="Avenir Heavy"/>
          <w:sz w:val="20"/>
          <w:szCs w:val="20"/>
          <w:u w:val="single"/>
          <w:rtl w:val="0"/>
          <w:lang w:val="en-US"/>
        </w:rPr>
        <w:t>Teach</w:t>
      </w:r>
      <w:r>
        <w:rPr>
          <w:rFonts w:ascii="Avenir Heavy" w:hAnsi="Avenir Heavy"/>
          <w:sz w:val="20"/>
          <w:szCs w:val="20"/>
          <w:rtl w:val="0"/>
          <w:lang w:val="en-US"/>
        </w:rPr>
        <w:t xml:space="preserve"> the Bible.</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is the next step I need to take to get more of the Bible in my life?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helpful reviews?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your plan to read the Bible? How did this message challenge you to take your Bible reading further?</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Review the self-evaluation form at the end of the message. Where are you on the form? What will it take to move to the next level?</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Point 3 in the message reminds us that God uses the Bible verses we learn to give us victory over sin. What Bible verses has God used to give you victory over troubling sins? </w:t>
      </w:r>
      <w:r>
        <w:rPr>
          <w:rFonts w:ascii="Avenir Heavy" w:hAnsi="Avenir Heavy"/>
          <w:sz w:val="16"/>
          <w:szCs w:val="16"/>
          <w:rtl w:val="0"/>
          <w:lang w:val="en-US"/>
        </w:rPr>
        <w:t>Read Matthew 4:1-11</w:t>
      </w:r>
      <w:r>
        <w:rPr>
          <w:rFonts w:ascii="Avenir Book" w:hAnsi="Avenir Book"/>
          <w:sz w:val="16"/>
          <w:szCs w:val="16"/>
          <w:rtl w:val="0"/>
          <w:lang w:val="en-US"/>
        </w:rPr>
        <w:t xml:space="preserve"> for an example of how Jesus used Bible verses that he learned to help in his battles with temptation.</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Point 5 of the message reminds us that Bible reading brings happiness. How has the Bible brought happiness to your life? </w:t>
      </w:r>
    </w:p>
    <w:p>
      <w:pPr>
        <w:pStyle w:val="Default"/>
        <w:numPr>
          <w:ilvl w:val="0"/>
          <w:numId w:val="3"/>
        </w:numPr>
        <w:spacing w:after="40"/>
        <w:jc w:val="left"/>
        <w:rPr>
          <w:rFonts w:ascii="Avenir Book" w:hAnsi="Avenir Book"/>
          <w:sz w:val="16"/>
          <w:szCs w:val="16"/>
          <w:lang w:val="en-US"/>
        </w:rPr>
      </w:pPr>
      <w:r>
        <w:rPr>
          <w:rFonts w:ascii="Avenir Heavy" w:hAnsi="Avenir Heavy"/>
          <w:sz w:val="16"/>
          <w:szCs w:val="16"/>
          <w:rtl w:val="0"/>
          <w:lang w:val="en-US"/>
        </w:rPr>
        <w:t>Read Psalms 119:28, 92, and 71</w:t>
      </w:r>
      <w:r>
        <w:rPr>
          <w:rFonts w:ascii="Avenir Book" w:hAnsi="Avenir Book"/>
          <w:sz w:val="16"/>
          <w:szCs w:val="16"/>
          <w:rtl w:val="0"/>
          <w:lang w:val="en-US"/>
        </w:rPr>
        <w:t xml:space="preserve"> to see how God uses his word to carry us through times of distress. How has God used the Bible to help you when you were stressed and overwhelmed?</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the biggest obstacle keeping you from making Bible reading (and study) a regular part of your life?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When you read the Bible, what have you found most discouraging? Have the group discuss ideas to help.</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Pastor Kurt shared about his Iron Man group. This is a small group of men who hold one another accountable to memorize a verse of their choosing every week. Do you have a plan to help you memorize the Bible? Do you need to start an Iron Man (or Iron Woman) group to help hold you accountable? If so, make plans for it to happen. Let Pastor Kurt know if you are taking that step.</w:t>
      </w:r>
    </w:p>
    <w:p>
      <w:pPr>
        <w:pStyle w:val="Default"/>
        <w:numPr>
          <w:ilvl w:val="0"/>
          <w:numId w:val="3"/>
        </w:numPr>
        <w:spacing w:after="40"/>
        <w:jc w:val="left"/>
        <w:rPr>
          <w:rFonts w:ascii="Avenir Book" w:hAnsi="Avenir Book"/>
          <w:sz w:val="16"/>
          <w:szCs w:val="16"/>
          <w:lang w:val="en-US"/>
        </w:rPr>
      </w:pPr>
      <w:r>
        <w:rPr>
          <w:rFonts w:ascii="Avenir Heavy" w:hAnsi="Avenir Heavy"/>
          <w:sz w:val="16"/>
          <w:szCs w:val="16"/>
          <w:rtl w:val="0"/>
          <w:lang w:val="en-US"/>
        </w:rPr>
        <w:t>Read Matthew 7:24-29.</w:t>
      </w:r>
      <w:r>
        <w:rPr>
          <w:rFonts w:ascii="Avenir Book" w:hAnsi="Avenir Book"/>
          <w:sz w:val="16"/>
          <w:szCs w:val="16"/>
          <w:rtl w:val="0"/>
          <w:lang w:val="en-US"/>
        </w:rPr>
        <w:t xml:space="preserve"> What was the difference between the man who built his house on the rock and the man who built his house on the sand? What does this teach us that we must do after Bible study?</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